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7C1" w:rsidRPr="008932AC" w:rsidRDefault="009817C1" w:rsidP="009817C1">
      <w:pPr>
        <w:spacing w:after="0"/>
        <w:jc w:val="both"/>
        <w:rPr>
          <w:rFonts w:ascii="Arial" w:hAnsi="Arial" w:cs="Arial"/>
          <w:sz w:val="24"/>
          <w:szCs w:val="24"/>
        </w:rPr>
      </w:pPr>
    </w:p>
    <w:p w:rsidR="009817C1" w:rsidRDefault="009817C1" w:rsidP="009817C1">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SEIS</w:t>
      </w:r>
      <w:r w:rsidRPr="003263DA">
        <w:rPr>
          <w:rFonts w:ascii="Arial" w:hAnsi="Arial" w:cs="Arial"/>
          <w:b/>
          <w:bCs/>
          <w:sz w:val="24"/>
          <w:szCs w:val="24"/>
        </w:rPr>
        <w:t xml:space="preserve">.- En el Salón de Sesiones de la Alcaldía Municipal DE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ocho horas del día </w:t>
      </w:r>
      <w:r>
        <w:rPr>
          <w:rFonts w:ascii="Arial" w:hAnsi="Arial" w:cs="Arial"/>
          <w:b/>
          <w:bCs/>
          <w:sz w:val="24"/>
          <w:szCs w:val="24"/>
          <w:u w:val="single"/>
        </w:rPr>
        <w:t>VIERNES</w:t>
      </w:r>
      <w:r w:rsidR="006A52D1">
        <w:rPr>
          <w:rFonts w:ascii="Arial" w:hAnsi="Arial" w:cs="Arial"/>
          <w:b/>
          <w:bCs/>
          <w:sz w:val="24"/>
          <w:szCs w:val="24"/>
          <w:u w:val="single"/>
        </w:rPr>
        <w:t xml:space="preserve"> </w:t>
      </w:r>
      <w:r>
        <w:rPr>
          <w:rFonts w:ascii="Arial" w:hAnsi="Arial" w:cs="Arial"/>
          <w:b/>
          <w:bCs/>
          <w:sz w:val="24"/>
          <w:szCs w:val="24"/>
          <w:u w:val="single"/>
        </w:rPr>
        <w:t>20</w:t>
      </w:r>
      <w:r w:rsidRPr="003263DA">
        <w:rPr>
          <w:rFonts w:ascii="Arial" w:hAnsi="Arial" w:cs="Arial"/>
          <w:b/>
          <w:bCs/>
          <w:sz w:val="24"/>
          <w:szCs w:val="24"/>
          <w:u w:val="single"/>
        </w:rPr>
        <w:t xml:space="preserve"> DE </w:t>
      </w:r>
      <w:r>
        <w:rPr>
          <w:rFonts w:ascii="Arial" w:hAnsi="Arial" w:cs="Arial"/>
          <w:b/>
          <w:bCs/>
          <w:sz w:val="24"/>
          <w:szCs w:val="24"/>
          <w:u w:val="single"/>
        </w:rPr>
        <w:t>JULIO</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Armando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1- Bienvenida y establecimiento del </w:t>
      </w:r>
      <w:proofErr w:type="spellStart"/>
      <w:r w:rsidRPr="003263DA">
        <w:rPr>
          <w:rFonts w:ascii="Arial" w:hAnsi="Arial" w:cs="Arial"/>
          <w:sz w:val="24"/>
          <w:szCs w:val="24"/>
        </w:rPr>
        <w:t>quorum</w:t>
      </w:r>
      <w:proofErr w:type="spellEnd"/>
      <w:r w:rsidRPr="003263DA">
        <w:rPr>
          <w:rFonts w:ascii="Arial" w:hAnsi="Arial" w:cs="Arial"/>
          <w:sz w:val="24"/>
          <w:szCs w:val="24"/>
        </w:rPr>
        <w:t>, 2-Lectura del Acta Anterior, 3-</w:t>
      </w:r>
      <w:r>
        <w:rPr>
          <w:rFonts w:ascii="Arial" w:hAnsi="Arial" w:cs="Arial"/>
          <w:sz w:val="24"/>
          <w:szCs w:val="24"/>
        </w:rPr>
        <w:t>Refrenda de Jefaturas, 4</w:t>
      </w:r>
      <w:r w:rsidRPr="003263DA">
        <w:rPr>
          <w:rFonts w:ascii="Arial" w:hAnsi="Arial" w:cs="Arial"/>
          <w:sz w:val="24"/>
          <w:szCs w:val="24"/>
        </w:rPr>
        <w:t>.-</w:t>
      </w:r>
      <w:r>
        <w:rPr>
          <w:rFonts w:ascii="Arial" w:hAnsi="Arial" w:cs="Arial"/>
          <w:sz w:val="24"/>
          <w:szCs w:val="24"/>
        </w:rPr>
        <w:t xml:space="preserve"> Refrenda de Auditoría y Asesoría Jurídica</w:t>
      </w:r>
      <w:proofErr w:type="gramStart"/>
      <w:r>
        <w:rPr>
          <w:rFonts w:ascii="Arial" w:hAnsi="Arial" w:cs="Arial"/>
          <w:sz w:val="24"/>
          <w:szCs w:val="24"/>
        </w:rPr>
        <w:t>,5</w:t>
      </w:r>
      <w:proofErr w:type="gramEnd"/>
      <w:r>
        <w:rPr>
          <w:rFonts w:ascii="Arial" w:hAnsi="Arial" w:cs="Arial"/>
          <w:sz w:val="24"/>
          <w:szCs w:val="24"/>
        </w:rPr>
        <w:t>. Celebración “Fiestas Co-Patronales” 6. Correspondencia recibida 5.- Otros.- //////////////////////////////////////////////////////////////////////////</w:t>
      </w:r>
      <w:r w:rsidRPr="003263DA">
        <w:rPr>
          <w:rFonts w:ascii="Arial" w:hAnsi="Arial" w:cs="Arial"/>
          <w:b/>
          <w:sz w:val="24"/>
          <w:szCs w:val="24"/>
        </w:rPr>
        <w:t>ACUERDO NUMERO UNO</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 xml:space="preserve">ódigo </w:t>
      </w:r>
      <w:proofErr w:type="spellStart"/>
      <w:r w:rsidRPr="003263DA">
        <w:rPr>
          <w:rFonts w:ascii="Arial" w:hAnsi="Arial" w:cs="Arial"/>
          <w:sz w:val="24"/>
          <w:szCs w:val="24"/>
        </w:rPr>
        <w:t>Municipal,</w:t>
      </w:r>
      <w:r>
        <w:rPr>
          <w:rFonts w:ascii="Arial" w:hAnsi="Arial" w:cs="Arial"/>
          <w:sz w:val="24"/>
          <w:szCs w:val="24"/>
        </w:rPr>
        <w:t>en</w:t>
      </w:r>
      <w:proofErr w:type="spellEnd"/>
      <w:r>
        <w:rPr>
          <w:rFonts w:ascii="Arial" w:hAnsi="Arial" w:cs="Arial"/>
          <w:sz w:val="24"/>
          <w:szCs w:val="24"/>
        </w:rPr>
        <w:t xml:space="preserve"> vista que en Acuerdo Número Tres del Acta Número Uno de la Sesión Ordinaria de fecha Uno de Mayo del corriente año, se nombraron a distintas jefaturas de esta Alcaldía Municipal interinamente por tres meses, y considerando que dicho período vence el próximo treinta y uno de julio del corriente año, y el buen desempeño de los diferentes nombramientos, por tanto el Concejo Municipal </w:t>
      </w:r>
      <w:r>
        <w:rPr>
          <w:rFonts w:ascii="Arial" w:hAnsi="Arial" w:cs="Arial"/>
          <w:b/>
          <w:sz w:val="24"/>
          <w:szCs w:val="24"/>
        </w:rPr>
        <w:t xml:space="preserve">ACUERDA: </w:t>
      </w:r>
      <w:r>
        <w:rPr>
          <w:rFonts w:ascii="Arial" w:hAnsi="Arial" w:cs="Arial"/>
          <w:sz w:val="24"/>
          <w:szCs w:val="24"/>
        </w:rPr>
        <w:t>Refrendar el nombramiento, hasta el 31 de diciembre del corriente año, de las jefaturas siguientes://////////////////////////////////////////////////////////////////////////////////////////</w:t>
      </w:r>
    </w:p>
    <w:tbl>
      <w:tblPr>
        <w:tblStyle w:val="Tablaconcuadrcula"/>
        <w:tblW w:w="0" w:type="auto"/>
        <w:tblLook w:val="04A0"/>
      </w:tblPr>
      <w:tblGrid>
        <w:gridCol w:w="562"/>
        <w:gridCol w:w="4536"/>
        <w:gridCol w:w="3730"/>
      </w:tblGrid>
      <w:tr w:rsidR="009817C1" w:rsidTr="0034676E">
        <w:tc>
          <w:tcPr>
            <w:tcW w:w="562" w:type="dxa"/>
          </w:tcPr>
          <w:p w:rsidR="009817C1" w:rsidRPr="00F56898" w:rsidRDefault="009817C1" w:rsidP="0034676E">
            <w:pPr>
              <w:pStyle w:val="Textoindependiente"/>
              <w:jc w:val="center"/>
              <w:rPr>
                <w:rFonts w:ascii="Arial Rounded MT Bold" w:eastAsia="Arial Unicode MS" w:hAnsi="Arial Rounded MT Bold"/>
                <w:b/>
                <w:i/>
                <w:sz w:val="23"/>
                <w:szCs w:val="23"/>
              </w:rPr>
            </w:pPr>
            <w:r w:rsidRPr="00F56898">
              <w:rPr>
                <w:rFonts w:ascii="Arial Rounded MT Bold" w:eastAsia="Arial Unicode MS" w:hAnsi="Arial Rounded MT Bold"/>
                <w:b/>
                <w:i/>
                <w:sz w:val="23"/>
                <w:szCs w:val="23"/>
              </w:rPr>
              <w:t>No</w:t>
            </w:r>
          </w:p>
        </w:tc>
        <w:tc>
          <w:tcPr>
            <w:tcW w:w="4536" w:type="dxa"/>
          </w:tcPr>
          <w:p w:rsidR="009817C1" w:rsidRPr="00F56898" w:rsidRDefault="009817C1" w:rsidP="0034676E">
            <w:pPr>
              <w:pStyle w:val="Textoindependiente"/>
              <w:jc w:val="center"/>
              <w:rPr>
                <w:rFonts w:ascii="Arial Rounded MT Bold" w:eastAsia="Arial Unicode MS" w:hAnsi="Arial Rounded MT Bold"/>
                <w:b/>
                <w:i/>
                <w:sz w:val="23"/>
                <w:szCs w:val="23"/>
              </w:rPr>
            </w:pPr>
            <w:r w:rsidRPr="00F56898">
              <w:rPr>
                <w:rFonts w:ascii="Arial Rounded MT Bold" w:eastAsia="Arial Unicode MS" w:hAnsi="Arial Rounded MT Bold"/>
                <w:b/>
                <w:i/>
                <w:sz w:val="23"/>
                <w:szCs w:val="23"/>
              </w:rPr>
              <w:t xml:space="preserve">Nombre </w:t>
            </w:r>
          </w:p>
        </w:tc>
        <w:tc>
          <w:tcPr>
            <w:tcW w:w="3730" w:type="dxa"/>
          </w:tcPr>
          <w:p w:rsidR="009817C1" w:rsidRPr="00F56898" w:rsidRDefault="009817C1" w:rsidP="0034676E">
            <w:pPr>
              <w:pStyle w:val="Textoindependiente"/>
              <w:jc w:val="center"/>
              <w:rPr>
                <w:rFonts w:ascii="Arial Rounded MT Bold" w:eastAsia="Arial Unicode MS" w:hAnsi="Arial Rounded MT Bold"/>
                <w:b/>
                <w:i/>
                <w:sz w:val="23"/>
                <w:szCs w:val="23"/>
              </w:rPr>
            </w:pPr>
            <w:r>
              <w:rPr>
                <w:rFonts w:ascii="Arial Rounded MT Bold" w:eastAsia="Arial Unicode MS" w:hAnsi="Arial Rounded MT Bold"/>
                <w:b/>
                <w:i/>
                <w:sz w:val="23"/>
                <w:szCs w:val="23"/>
              </w:rPr>
              <w:t>Jefatura</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1</w:t>
            </w:r>
          </w:p>
        </w:tc>
        <w:tc>
          <w:tcPr>
            <w:tcW w:w="4536" w:type="dxa"/>
          </w:tcPr>
          <w:p w:rsidR="009817C1" w:rsidRDefault="009817C1" w:rsidP="0034676E">
            <w:pPr>
              <w:jc w:val="both"/>
              <w:rPr>
                <w:rFonts w:ascii="Arial" w:hAnsi="Arial" w:cs="Arial"/>
                <w:sz w:val="24"/>
                <w:szCs w:val="24"/>
              </w:rPr>
            </w:pPr>
            <w:r w:rsidRPr="008932AC">
              <w:rPr>
                <w:rFonts w:ascii="Arial" w:eastAsia="Arial Unicode MS" w:hAnsi="Arial" w:cs="Arial"/>
                <w:sz w:val="24"/>
                <w:szCs w:val="24"/>
              </w:rPr>
              <w:t>Juan Carlos Flores</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Gerente General</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2</w:t>
            </w:r>
          </w:p>
        </w:tc>
        <w:tc>
          <w:tcPr>
            <w:tcW w:w="4536" w:type="dxa"/>
          </w:tcPr>
          <w:p w:rsidR="009817C1" w:rsidRDefault="009817C1" w:rsidP="0034676E">
            <w:pPr>
              <w:jc w:val="both"/>
              <w:rPr>
                <w:rFonts w:ascii="Arial" w:hAnsi="Arial" w:cs="Arial"/>
                <w:sz w:val="24"/>
                <w:szCs w:val="24"/>
              </w:rPr>
            </w:pPr>
            <w:r w:rsidRPr="008932AC">
              <w:rPr>
                <w:rFonts w:ascii="Arial" w:eastAsia="Arial Unicode MS" w:hAnsi="Arial" w:cs="Arial"/>
                <w:sz w:val="24"/>
                <w:szCs w:val="24"/>
              </w:rPr>
              <w:t xml:space="preserve">Oscar Armando Montano Chacón </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 xml:space="preserve">Jefe de Contabilidad </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3</w:t>
            </w:r>
          </w:p>
        </w:tc>
        <w:tc>
          <w:tcPr>
            <w:tcW w:w="4536" w:type="dxa"/>
          </w:tcPr>
          <w:p w:rsidR="009817C1" w:rsidRDefault="009817C1" w:rsidP="0034676E">
            <w:pPr>
              <w:jc w:val="both"/>
              <w:rPr>
                <w:rFonts w:ascii="Arial" w:hAnsi="Arial" w:cs="Arial"/>
                <w:sz w:val="24"/>
                <w:szCs w:val="24"/>
              </w:rPr>
            </w:pPr>
            <w:r w:rsidRPr="008932AC">
              <w:rPr>
                <w:rFonts w:ascii="Arial" w:eastAsia="Arial Unicode MS" w:hAnsi="Arial" w:cs="Arial"/>
                <w:sz w:val="24"/>
                <w:szCs w:val="24"/>
              </w:rPr>
              <w:t>Salvador Antonio Martínez Villalta</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Jefe de CAM</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4</w:t>
            </w:r>
          </w:p>
        </w:tc>
        <w:tc>
          <w:tcPr>
            <w:tcW w:w="4536" w:type="dxa"/>
          </w:tcPr>
          <w:p w:rsidR="009817C1" w:rsidRDefault="009817C1" w:rsidP="0034676E">
            <w:pPr>
              <w:jc w:val="both"/>
              <w:rPr>
                <w:rFonts w:ascii="Arial" w:hAnsi="Arial" w:cs="Arial"/>
                <w:sz w:val="24"/>
                <w:szCs w:val="24"/>
              </w:rPr>
            </w:pPr>
            <w:r w:rsidRPr="008932AC">
              <w:rPr>
                <w:rFonts w:ascii="Arial" w:eastAsia="Arial Unicode MS" w:hAnsi="Arial" w:cs="Arial"/>
                <w:sz w:val="24"/>
                <w:szCs w:val="24"/>
              </w:rPr>
              <w:t xml:space="preserve">Claudia </w:t>
            </w:r>
            <w:proofErr w:type="spellStart"/>
            <w:r w:rsidRPr="008932AC">
              <w:rPr>
                <w:rFonts w:ascii="Arial" w:eastAsia="Arial Unicode MS" w:hAnsi="Arial" w:cs="Arial"/>
                <w:sz w:val="24"/>
                <w:szCs w:val="24"/>
              </w:rPr>
              <w:t>Yesenia</w:t>
            </w:r>
            <w:proofErr w:type="spellEnd"/>
            <w:r w:rsidRPr="008932AC">
              <w:rPr>
                <w:rFonts w:ascii="Arial" w:eastAsia="Arial Unicode MS" w:hAnsi="Arial" w:cs="Arial"/>
                <w:sz w:val="24"/>
                <w:szCs w:val="24"/>
              </w:rPr>
              <w:t xml:space="preserve"> Martínez De </w:t>
            </w:r>
            <w:proofErr w:type="spellStart"/>
            <w:r w:rsidRPr="008932AC">
              <w:rPr>
                <w:rFonts w:ascii="Arial" w:eastAsia="Arial Unicode MS" w:hAnsi="Arial" w:cs="Arial"/>
                <w:sz w:val="24"/>
                <w:szCs w:val="24"/>
              </w:rPr>
              <w:t>Interiano</w:t>
            </w:r>
            <w:proofErr w:type="spellEnd"/>
          </w:p>
        </w:tc>
        <w:tc>
          <w:tcPr>
            <w:tcW w:w="3730" w:type="dxa"/>
          </w:tcPr>
          <w:p w:rsidR="009817C1" w:rsidRDefault="009817C1" w:rsidP="0034676E">
            <w:pPr>
              <w:jc w:val="both"/>
              <w:rPr>
                <w:rFonts w:ascii="Arial" w:hAnsi="Arial" w:cs="Arial"/>
                <w:sz w:val="24"/>
                <w:szCs w:val="24"/>
              </w:rPr>
            </w:pPr>
            <w:r>
              <w:rPr>
                <w:rFonts w:ascii="Arial" w:hAnsi="Arial" w:cs="Arial"/>
                <w:sz w:val="24"/>
                <w:szCs w:val="24"/>
              </w:rPr>
              <w:t>Jefa UACI</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5</w:t>
            </w:r>
          </w:p>
        </w:tc>
        <w:tc>
          <w:tcPr>
            <w:tcW w:w="4536" w:type="dxa"/>
          </w:tcPr>
          <w:p w:rsidR="009817C1" w:rsidRDefault="009817C1" w:rsidP="0034676E">
            <w:pPr>
              <w:jc w:val="both"/>
              <w:rPr>
                <w:rFonts w:ascii="Arial" w:hAnsi="Arial" w:cs="Arial"/>
                <w:sz w:val="24"/>
                <w:szCs w:val="24"/>
              </w:rPr>
            </w:pPr>
            <w:r w:rsidRPr="008932AC">
              <w:rPr>
                <w:rFonts w:ascii="Arial" w:eastAsia="Arial Unicode MS" w:hAnsi="Arial" w:cs="Arial"/>
                <w:sz w:val="24"/>
                <w:szCs w:val="24"/>
              </w:rPr>
              <w:t>Pablo Alfonso Maravilla Pineda</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Jefe de Mercado</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lastRenderedPageBreak/>
              <w:t>6</w:t>
            </w:r>
          </w:p>
        </w:tc>
        <w:tc>
          <w:tcPr>
            <w:tcW w:w="4536" w:type="dxa"/>
          </w:tcPr>
          <w:p w:rsidR="009817C1" w:rsidRDefault="009817C1" w:rsidP="0034676E">
            <w:pPr>
              <w:jc w:val="both"/>
              <w:rPr>
                <w:rFonts w:ascii="Arial" w:hAnsi="Arial" w:cs="Arial"/>
                <w:sz w:val="24"/>
                <w:szCs w:val="24"/>
              </w:rPr>
            </w:pPr>
            <w:r w:rsidRPr="008932AC">
              <w:rPr>
                <w:rFonts w:ascii="Arial" w:eastAsia="Arial Unicode MS" w:hAnsi="Arial" w:cs="Arial"/>
                <w:sz w:val="24"/>
                <w:szCs w:val="24"/>
              </w:rPr>
              <w:t xml:space="preserve">Eulalio de Jesús Orellana </w:t>
            </w:r>
            <w:proofErr w:type="spellStart"/>
            <w:r w:rsidRPr="008932AC">
              <w:rPr>
                <w:rFonts w:ascii="Arial" w:eastAsia="Arial Unicode MS" w:hAnsi="Arial" w:cs="Arial"/>
                <w:sz w:val="24"/>
                <w:szCs w:val="24"/>
              </w:rPr>
              <w:t>Orellana</w:t>
            </w:r>
            <w:proofErr w:type="spellEnd"/>
          </w:p>
        </w:tc>
        <w:tc>
          <w:tcPr>
            <w:tcW w:w="3730" w:type="dxa"/>
          </w:tcPr>
          <w:p w:rsidR="009817C1" w:rsidRDefault="009817C1" w:rsidP="0034676E">
            <w:pPr>
              <w:jc w:val="both"/>
              <w:rPr>
                <w:rFonts w:ascii="Arial" w:hAnsi="Arial" w:cs="Arial"/>
                <w:sz w:val="24"/>
                <w:szCs w:val="24"/>
              </w:rPr>
            </w:pPr>
            <w:r>
              <w:rPr>
                <w:rFonts w:ascii="Arial" w:hAnsi="Arial" w:cs="Arial"/>
                <w:sz w:val="24"/>
                <w:szCs w:val="24"/>
              </w:rPr>
              <w:t xml:space="preserve">Jefe de Acceso a la </w:t>
            </w:r>
            <w:proofErr w:type="spellStart"/>
            <w:r>
              <w:rPr>
                <w:rFonts w:ascii="Arial" w:hAnsi="Arial" w:cs="Arial"/>
                <w:sz w:val="24"/>
                <w:szCs w:val="24"/>
              </w:rPr>
              <w:t>Inf</w:t>
            </w:r>
            <w:proofErr w:type="spellEnd"/>
            <w:r>
              <w:rPr>
                <w:rFonts w:ascii="Arial" w:hAnsi="Arial" w:cs="Arial"/>
                <w:sz w:val="24"/>
                <w:szCs w:val="24"/>
              </w:rPr>
              <w:t>. Pública</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7</w:t>
            </w:r>
          </w:p>
        </w:tc>
        <w:tc>
          <w:tcPr>
            <w:tcW w:w="4536" w:type="dxa"/>
          </w:tcPr>
          <w:p w:rsidR="009817C1" w:rsidRDefault="009817C1" w:rsidP="0034676E">
            <w:pPr>
              <w:jc w:val="both"/>
              <w:rPr>
                <w:rFonts w:ascii="Arial" w:hAnsi="Arial" w:cs="Arial"/>
                <w:sz w:val="24"/>
                <w:szCs w:val="24"/>
              </w:rPr>
            </w:pPr>
            <w:r w:rsidRPr="008932AC">
              <w:rPr>
                <w:rFonts w:ascii="Arial" w:eastAsia="Arial Unicode MS" w:hAnsi="Arial" w:cs="Arial"/>
                <w:sz w:val="24"/>
                <w:szCs w:val="24"/>
              </w:rPr>
              <w:t>Wilber Asdrubal Arévalo Villegas</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Jefe de Proyectos</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8</w:t>
            </w:r>
          </w:p>
        </w:tc>
        <w:tc>
          <w:tcPr>
            <w:tcW w:w="4536" w:type="dxa"/>
          </w:tcPr>
          <w:p w:rsidR="009817C1" w:rsidRPr="008932AC" w:rsidRDefault="009817C1" w:rsidP="0034676E">
            <w:pPr>
              <w:jc w:val="both"/>
              <w:rPr>
                <w:rFonts w:ascii="Arial" w:eastAsia="Arial Unicode MS" w:hAnsi="Arial" w:cs="Arial"/>
                <w:sz w:val="24"/>
                <w:szCs w:val="24"/>
              </w:rPr>
            </w:pPr>
            <w:r w:rsidRPr="008932AC">
              <w:rPr>
                <w:rFonts w:ascii="Arial" w:eastAsia="Arial Unicode MS" w:hAnsi="Arial" w:cs="Arial"/>
                <w:sz w:val="24"/>
                <w:szCs w:val="24"/>
              </w:rPr>
              <w:t xml:space="preserve">Sergio </w:t>
            </w:r>
            <w:proofErr w:type="spellStart"/>
            <w:r w:rsidRPr="008932AC">
              <w:rPr>
                <w:rFonts w:ascii="Arial" w:eastAsia="Arial Unicode MS" w:hAnsi="Arial" w:cs="Arial"/>
                <w:sz w:val="24"/>
                <w:szCs w:val="24"/>
              </w:rPr>
              <w:t>Neftali</w:t>
            </w:r>
            <w:proofErr w:type="spellEnd"/>
            <w:r w:rsidRPr="008932AC">
              <w:rPr>
                <w:rFonts w:ascii="Arial" w:eastAsia="Arial Unicode MS" w:hAnsi="Arial" w:cs="Arial"/>
                <w:sz w:val="24"/>
                <w:szCs w:val="24"/>
              </w:rPr>
              <w:t xml:space="preserve"> Guerrero Peña</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Jefe de Deportes</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9</w:t>
            </w:r>
          </w:p>
        </w:tc>
        <w:tc>
          <w:tcPr>
            <w:tcW w:w="4536" w:type="dxa"/>
          </w:tcPr>
          <w:p w:rsidR="009817C1" w:rsidRPr="008932AC" w:rsidRDefault="009817C1" w:rsidP="0034676E">
            <w:pPr>
              <w:jc w:val="both"/>
              <w:rPr>
                <w:rFonts w:ascii="Arial" w:eastAsia="Arial Unicode MS" w:hAnsi="Arial" w:cs="Arial"/>
                <w:sz w:val="24"/>
                <w:szCs w:val="24"/>
              </w:rPr>
            </w:pPr>
            <w:r w:rsidRPr="008932AC">
              <w:rPr>
                <w:rFonts w:ascii="Arial" w:eastAsia="Arial Unicode MS" w:hAnsi="Arial" w:cs="Arial"/>
                <w:sz w:val="24"/>
                <w:szCs w:val="24"/>
              </w:rPr>
              <w:t>Olivia del Carmen Meléndez Hernández</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Jefa de UFI</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10</w:t>
            </w:r>
          </w:p>
        </w:tc>
        <w:tc>
          <w:tcPr>
            <w:tcW w:w="4536" w:type="dxa"/>
          </w:tcPr>
          <w:p w:rsidR="009817C1" w:rsidRPr="008932AC" w:rsidRDefault="009817C1" w:rsidP="0034676E">
            <w:pPr>
              <w:jc w:val="both"/>
              <w:rPr>
                <w:rFonts w:ascii="Arial" w:eastAsia="Arial Unicode MS" w:hAnsi="Arial" w:cs="Arial"/>
                <w:sz w:val="24"/>
                <w:szCs w:val="24"/>
              </w:rPr>
            </w:pPr>
            <w:r w:rsidRPr="008932AC">
              <w:rPr>
                <w:rFonts w:ascii="Arial" w:eastAsia="Arial Unicode MS" w:hAnsi="Arial" w:cs="Arial"/>
                <w:sz w:val="24"/>
                <w:szCs w:val="24"/>
              </w:rPr>
              <w:t>Ana Consuelo Revelo de Orrego</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 xml:space="preserve">Jefa de Mujer, Niñez y </w:t>
            </w:r>
            <w:proofErr w:type="spellStart"/>
            <w:r>
              <w:rPr>
                <w:rFonts w:ascii="Arial" w:hAnsi="Arial" w:cs="Arial"/>
                <w:sz w:val="24"/>
                <w:szCs w:val="24"/>
              </w:rPr>
              <w:t>Adolesc</w:t>
            </w:r>
            <w:proofErr w:type="spellEnd"/>
            <w:r>
              <w:rPr>
                <w:rFonts w:ascii="Arial" w:hAnsi="Arial" w:cs="Arial"/>
                <w:sz w:val="24"/>
                <w:szCs w:val="24"/>
              </w:rPr>
              <w:t>.</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11</w:t>
            </w:r>
          </w:p>
        </w:tc>
        <w:tc>
          <w:tcPr>
            <w:tcW w:w="4536" w:type="dxa"/>
          </w:tcPr>
          <w:p w:rsidR="009817C1" w:rsidRPr="008932AC" w:rsidRDefault="009817C1" w:rsidP="0034676E">
            <w:pPr>
              <w:jc w:val="both"/>
              <w:rPr>
                <w:rFonts w:ascii="Arial" w:eastAsia="Arial Unicode MS" w:hAnsi="Arial" w:cs="Arial"/>
                <w:sz w:val="24"/>
                <w:szCs w:val="24"/>
              </w:rPr>
            </w:pPr>
            <w:r w:rsidRPr="008932AC">
              <w:rPr>
                <w:rFonts w:ascii="Arial" w:eastAsia="Arial Unicode MS" w:hAnsi="Arial" w:cs="Arial"/>
                <w:sz w:val="24"/>
                <w:szCs w:val="24"/>
              </w:rPr>
              <w:t>José Alfredo Meléndez</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Jefe UATM</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12</w:t>
            </w:r>
          </w:p>
        </w:tc>
        <w:tc>
          <w:tcPr>
            <w:tcW w:w="4536" w:type="dxa"/>
          </w:tcPr>
          <w:p w:rsidR="009817C1" w:rsidRPr="008932AC" w:rsidRDefault="009817C1" w:rsidP="0034676E">
            <w:pPr>
              <w:jc w:val="both"/>
              <w:rPr>
                <w:rFonts w:ascii="Arial" w:eastAsia="Arial Unicode MS" w:hAnsi="Arial" w:cs="Arial"/>
                <w:sz w:val="24"/>
                <w:szCs w:val="24"/>
              </w:rPr>
            </w:pPr>
            <w:r w:rsidRPr="008932AC">
              <w:rPr>
                <w:rFonts w:ascii="Arial" w:eastAsia="Arial Unicode MS" w:hAnsi="Arial" w:cs="Arial"/>
                <w:sz w:val="24"/>
                <w:szCs w:val="24"/>
              </w:rPr>
              <w:t>Claudia Marlene Elías</w:t>
            </w:r>
          </w:p>
        </w:tc>
        <w:tc>
          <w:tcPr>
            <w:tcW w:w="3730" w:type="dxa"/>
          </w:tcPr>
          <w:p w:rsidR="009817C1" w:rsidRDefault="009817C1" w:rsidP="0034676E">
            <w:pPr>
              <w:jc w:val="both"/>
              <w:rPr>
                <w:rFonts w:ascii="Arial" w:hAnsi="Arial" w:cs="Arial"/>
                <w:sz w:val="24"/>
                <w:szCs w:val="24"/>
              </w:rPr>
            </w:pPr>
            <w:r>
              <w:rPr>
                <w:rFonts w:ascii="Arial" w:hAnsi="Arial" w:cs="Arial"/>
                <w:sz w:val="24"/>
                <w:szCs w:val="24"/>
              </w:rPr>
              <w:t>Jefa de Cuentas Corrientes</w:t>
            </w:r>
          </w:p>
        </w:tc>
      </w:tr>
      <w:tr w:rsidR="009817C1" w:rsidTr="0034676E">
        <w:tc>
          <w:tcPr>
            <w:tcW w:w="562" w:type="dxa"/>
          </w:tcPr>
          <w:p w:rsidR="009817C1" w:rsidRDefault="009817C1" w:rsidP="0034676E">
            <w:pPr>
              <w:jc w:val="center"/>
              <w:rPr>
                <w:rFonts w:ascii="Arial" w:hAnsi="Arial" w:cs="Arial"/>
                <w:sz w:val="24"/>
                <w:szCs w:val="24"/>
              </w:rPr>
            </w:pPr>
            <w:r>
              <w:rPr>
                <w:rFonts w:ascii="Arial" w:hAnsi="Arial" w:cs="Arial"/>
                <w:sz w:val="24"/>
                <w:szCs w:val="24"/>
              </w:rPr>
              <w:t>13</w:t>
            </w:r>
          </w:p>
        </w:tc>
        <w:tc>
          <w:tcPr>
            <w:tcW w:w="4536" w:type="dxa"/>
          </w:tcPr>
          <w:p w:rsidR="009817C1" w:rsidRPr="008932AC" w:rsidRDefault="009817C1" w:rsidP="0034676E">
            <w:pPr>
              <w:jc w:val="both"/>
              <w:rPr>
                <w:rFonts w:ascii="Arial" w:eastAsia="Arial Unicode MS" w:hAnsi="Arial" w:cs="Arial"/>
                <w:sz w:val="24"/>
                <w:szCs w:val="24"/>
              </w:rPr>
            </w:pPr>
            <w:r w:rsidRPr="008932AC">
              <w:rPr>
                <w:rFonts w:ascii="Arial" w:eastAsia="Arial Unicode MS" w:hAnsi="Arial" w:cs="Arial"/>
                <w:sz w:val="24"/>
                <w:szCs w:val="24"/>
              </w:rPr>
              <w:t>Manuel Antonio Osegueda Cuevas</w:t>
            </w:r>
          </w:p>
        </w:tc>
        <w:tc>
          <w:tcPr>
            <w:tcW w:w="3730" w:type="dxa"/>
          </w:tcPr>
          <w:p w:rsidR="009817C1" w:rsidRDefault="009817C1" w:rsidP="0034676E">
            <w:pPr>
              <w:jc w:val="both"/>
              <w:rPr>
                <w:rFonts w:ascii="Arial" w:hAnsi="Arial" w:cs="Arial"/>
                <w:sz w:val="24"/>
                <w:szCs w:val="24"/>
              </w:rPr>
            </w:pPr>
            <w:r w:rsidRPr="008932AC">
              <w:rPr>
                <w:rFonts w:ascii="Arial" w:eastAsia="Arial Unicode MS" w:hAnsi="Arial" w:cs="Arial"/>
                <w:sz w:val="24"/>
                <w:szCs w:val="24"/>
              </w:rPr>
              <w:t>Jefe d</w:t>
            </w:r>
            <w:r>
              <w:rPr>
                <w:rFonts w:ascii="Arial" w:eastAsia="Arial Unicode MS" w:hAnsi="Arial" w:cs="Arial"/>
                <w:sz w:val="24"/>
                <w:szCs w:val="24"/>
              </w:rPr>
              <w:t xml:space="preserve">e Servicios Públicos </w:t>
            </w:r>
            <w:proofErr w:type="spellStart"/>
            <w:r>
              <w:rPr>
                <w:rFonts w:ascii="Arial" w:eastAsia="Arial Unicode MS" w:hAnsi="Arial" w:cs="Arial"/>
                <w:sz w:val="24"/>
                <w:szCs w:val="24"/>
              </w:rPr>
              <w:t>Munic</w:t>
            </w:r>
            <w:proofErr w:type="spellEnd"/>
            <w:r>
              <w:rPr>
                <w:rFonts w:ascii="Arial" w:eastAsia="Arial Unicode MS" w:hAnsi="Arial" w:cs="Arial"/>
                <w:sz w:val="24"/>
                <w:szCs w:val="24"/>
              </w:rPr>
              <w:t>.</w:t>
            </w:r>
          </w:p>
        </w:tc>
      </w:tr>
    </w:tbl>
    <w:p w:rsidR="009817C1" w:rsidRPr="003A6A71" w:rsidRDefault="009817C1" w:rsidP="009817C1">
      <w:pPr>
        <w:spacing w:after="0"/>
        <w:jc w:val="both"/>
        <w:rPr>
          <w:rFonts w:ascii="Arial" w:hAnsi="Arial" w:cs="Arial"/>
          <w:sz w:val="24"/>
          <w:szCs w:val="24"/>
        </w:rPr>
      </w:pPr>
      <w:r>
        <w:rPr>
          <w:rFonts w:ascii="Arial" w:hAnsi="Arial" w:cs="Arial"/>
          <w:sz w:val="24"/>
          <w:szCs w:val="24"/>
        </w:rPr>
        <w:t>Quienes asumirán las responsabilidades y funciones de conformidad a su cargo y devengarán el mismo salario que venían devengando, gasto que será aplicado al Presupuesto Municipal Vigente, Fondos Propio.- Certifíquese y Notifíquese.-////////////</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TRES.-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en vista que en el Acuerdo Número Cuatro del Acta Número Uno de la Sesión Ordinaria de fecha Uno de Mayo del corriente año, </w:t>
      </w:r>
      <w:proofErr w:type="spellStart"/>
      <w:r>
        <w:rPr>
          <w:rFonts w:ascii="Arial" w:hAnsi="Arial" w:cs="Arial"/>
          <w:sz w:val="24"/>
          <w:szCs w:val="24"/>
        </w:rPr>
        <w:t>sec</w:t>
      </w:r>
      <w:r w:rsidRPr="008932AC">
        <w:rPr>
          <w:rFonts w:ascii="Arial" w:hAnsi="Arial" w:cs="Arial"/>
          <w:sz w:val="24"/>
          <w:szCs w:val="24"/>
        </w:rPr>
        <w:t>ontratar</w:t>
      </w:r>
      <w:r>
        <w:rPr>
          <w:rFonts w:ascii="Arial" w:hAnsi="Arial" w:cs="Arial"/>
          <w:sz w:val="24"/>
          <w:szCs w:val="24"/>
        </w:rPr>
        <w:t>on</w:t>
      </w:r>
      <w:proofErr w:type="spellEnd"/>
      <w:r w:rsidRPr="008932AC">
        <w:rPr>
          <w:rFonts w:ascii="Arial" w:hAnsi="Arial" w:cs="Arial"/>
          <w:sz w:val="24"/>
          <w:szCs w:val="24"/>
        </w:rPr>
        <w:t xml:space="preserve"> los servicios profesionales a partir del uno de mayo al treinta y uno de julio del corriente año a la firma de </w:t>
      </w:r>
      <w:proofErr w:type="spellStart"/>
      <w:r w:rsidRPr="008932AC">
        <w:rPr>
          <w:rFonts w:ascii="Arial" w:hAnsi="Arial" w:cs="Arial"/>
          <w:sz w:val="24"/>
          <w:szCs w:val="24"/>
        </w:rPr>
        <w:t>Auditoria</w:t>
      </w:r>
      <w:proofErr w:type="spellEnd"/>
      <w:r w:rsidRPr="008932AC">
        <w:rPr>
          <w:rFonts w:ascii="Arial" w:hAnsi="Arial" w:cs="Arial"/>
          <w:sz w:val="24"/>
          <w:szCs w:val="24"/>
        </w:rPr>
        <w:t xml:space="preserve"> Interna </w:t>
      </w:r>
      <w:r w:rsidRPr="008932AC">
        <w:rPr>
          <w:rFonts w:ascii="Arial" w:hAnsi="Arial" w:cs="Arial"/>
          <w:b/>
          <w:sz w:val="24"/>
          <w:szCs w:val="24"/>
        </w:rPr>
        <w:t>A&amp;M CONSULTORES Y AUDITORES.</w:t>
      </w:r>
      <w:r w:rsidRPr="008932AC">
        <w:rPr>
          <w:rFonts w:ascii="Arial" w:hAnsi="Arial" w:cs="Arial"/>
          <w:sz w:val="24"/>
          <w:szCs w:val="24"/>
        </w:rPr>
        <w:t xml:space="preserve"> Representada por el </w:t>
      </w:r>
      <w:r>
        <w:rPr>
          <w:rFonts w:ascii="Arial" w:hAnsi="Arial" w:cs="Arial"/>
          <w:sz w:val="24"/>
          <w:szCs w:val="24"/>
        </w:rPr>
        <w:t>Lic. Miguel Ángel Martínez Hernández,</w:t>
      </w:r>
      <w:r w:rsidRPr="008932AC">
        <w:rPr>
          <w:rFonts w:ascii="Arial" w:hAnsi="Arial" w:cs="Arial"/>
          <w:sz w:val="24"/>
          <w:szCs w:val="24"/>
        </w:rPr>
        <w:t xml:space="preserve"> por la cantidad de </w:t>
      </w:r>
      <w:r>
        <w:rPr>
          <w:rFonts w:ascii="Arial" w:hAnsi="Arial" w:cs="Arial"/>
          <w:sz w:val="24"/>
          <w:szCs w:val="24"/>
        </w:rPr>
        <w:t>U</w:t>
      </w:r>
      <w:r w:rsidRPr="008932AC">
        <w:rPr>
          <w:rFonts w:ascii="Arial" w:hAnsi="Arial" w:cs="Arial"/>
          <w:sz w:val="24"/>
          <w:szCs w:val="24"/>
        </w:rPr>
        <w:t>n mil dólares mensuales ($1,000.00) impuestos incluidos en concepto de honorarios</w:t>
      </w:r>
      <w:r>
        <w:rPr>
          <w:rFonts w:ascii="Arial" w:hAnsi="Arial" w:cs="Arial"/>
          <w:sz w:val="24"/>
          <w:szCs w:val="24"/>
        </w:rPr>
        <w:t xml:space="preserve">, y considerando el trabajo realizado y la capacidad demostrada; por tanto el Concejo Municipal </w:t>
      </w:r>
      <w:r>
        <w:rPr>
          <w:rFonts w:ascii="Arial" w:hAnsi="Arial" w:cs="Arial"/>
          <w:b/>
          <w:sz w:val="24"/>
          <w:szCs w:val="24"/>
        </w:rPr>
        <w:t xml:space="preserve">ACUERDA: </w:t>
      </w:r>
      <w:r>
        <w:rPr>
          <w:rFonts w:ascii="Arial" w:hAnsi="Arial" w:cs="Arial"/>
          <w:sz w:val="24"/>
          <w:szCs w:val="24"/>
        </w:rPr>
        <w:t xml:space="preserve">contratar nuevamente </w:t>
      </w:r>
      <w:proofErr w:type="spellStart"/>
      <w:r>
        <w:rPr>
          <w:rFonts w:ascii="Arial" w:hAnsi="Arial" w:cs="Arial"/>
          <w:sz w:val="24"/>
          <w:szCs w:val="24"/>
        </w:rPr>
        <w:t>los</w:t>
      </w:r>
      <w:r w:rsidRPr="008932AC">
        <w:rPr>
          <w:rFonts w:ascii="Arial" w:hAnsi="Arial" w:cs="Arial"/>
          <w:sz w:val="24"/>
          <w:szCs w:val="24"/>
        </w:rPr>
        <w:t>servicios</w:t>
      </w:r>
      <w:proofErr w:type="spellEnd"/>
      <w:r w:rsidRPr="008932AC">
        <w:rPr>
          <w:rFonts w:ascii="Arial" w:hAnsi="Arial" w:cs="Arial"/>
          <w:sz w:val="24"/>
          <w:szCs w:val="24"/>
        </w:rPr>
        <w:t xml:space="preserve"> profesionales a partir del uno de </w:t>
      </w:r>
      <w:r>
        <w:rPr>
          <w:rFonts w:ascii="Arial" w:hAnsi="Arial" w:cs="Arial"/>
          <w:sz w:val="24"/>
          <w:szCs w:val="24"/>
        </w:rPr>
        <w:t>agosto</w:t>
      </w:r>
      <w:r w:rsidRPr="008932AC">
        <w:rPr>
          <w:rFonts w:ascii="Arial" w:hAnsi="Arial" w:cs="Arial"/>
          <w:sz w:val="24"/>
          <w:szCs w:val="24"/>
        </w:rPr>
        <w:t xml:space="preserve"> al treinta y uno de </w:t>
      </w:r>
      <w:r>
        <w:rPr>
          <w:rFonts w:ascii="Arial" w:hAnsi="Arial" w:cs="Arial"/>
          <w:sz w:val="24"/>
          <w:szCs w:val="24"/>
        </w:rPr>
        <w:t>diciembre</w:t>
      </w:r>
      <w:r w:rsidRPr="008932AC">
        <w:rPr>
          <w:rFonts w:ascii="Arial" w:hAnsi="Arial" w:cs="Arial"/>
          <w:sz w:val="24"/>
          <w:szCs w:val="24"/>
        </w:rPr>
        <w:t xml:space="preserve"> del corriente año a la firma de </w:t>
      </w:r>
      <w:proofErr w:type="spellStart"/>
      <w:r w:rsidRPr="008932AC">
        <w:rPr>
          <w:rFonts w:ascii="Arial" w:hAnsi="Arial" w:cs="Arial"/>
          <w:sz w:val="24"/>
          <w:szCs w:val="24"/>
        </w:rPr>
        <w:t>Auditoria</w:t>
      </w:r>
      <w:proofErr w:type="spellEnd"/>
      <w:r w:rsidRPr="008932AC">
        <w:rPr>
          <w:rFonts w:ascii="Arial" w:hAnsi="Arial" w:cs="Arial"/>
          <w:sz w:val="24"/>
          <w:szCs w:val="24"/>
        </w:rPr>
        <w:t xml:space="preserve"> Interna </w:t>
      </w:r>
      <w:r w:rsidRPr="008932AC">
        <w:rPr>
          <w:rFonts w:ascii="Arial" w:hAnsi="Arial" w:cs="Arial"/>
          <w:b/>
          <w:sz w:val="24"/>
          <w:szCs w:val="24"/>
        </w:rPr>
        <w:t>A&amp;M CONSULTORES Y AUDITORES.</w:t>
      </w:r>
      <w:r w:rsidRPr="008932AC">
        <w:rPr>
          <w:rFonts w:ascii="Arial" w:hAnsi="Arial" w:cs="Arial"/>
          <w:sz w:val="24"/>
          <w:szCs w:val="24"/>
        </w:rPr>
        <w:t xml:space="preserve"> Representada por el </w:t>
      </w:r>
      <w:r>
        <w:rPr>
          <w:rFonts w:ascii="Arial" w:hAnsi="Arial" w:cs="Arial"/>
          <w:sz w:val="24"/>
          <w:szCs w:val="24"/>
        </w:rPr>
        <w:t xml:space="preserve">Lic. Miguel Ángel Martínez </w:t>
      </w:r>
      <w:proofErr w:type="spellStart"/>
      <w:r>
        <w:rPr>
          <w:rFonts w:ascii="Arial" w:hAnsi="Arial" w:cs="Arial"/>
          <w:sz w:val="24"/>
          <w:szCs w:val="24"/>
        </w:rPr>
        <w:t>Hernández,</w:t>
      </w:r>
      <w:r w:rsidRPr="008932AC">
        <w:rPr>
          <w:rFonts w:ascii="Arial" w:hAnsi="Arial" w:cs="Arial"/>
          <w:sz w:val="24"/>
          <w:szCs w:val="24"/>
        </w:rPr>
        <w:t>portador</w:t>
      </w:r>
      <w:proofErr w:type="spellEnd"/>
      <w:r w:rsidRPr="008932AC">
        <w:rPr>
          <w:rFonts w:ascii="Arial" w:hAnsi="Arial" w:cs="Arial"/>
          <w:sz w:val="24"/>
          <w:szCs w:val="24"/>
        </w:rPr>
        <w:t xml:space="preserve"> de su Documento Único de Identidad No </w:t>
      </w:r>
      <w:r>
        <w:rPr>
          <w:rFonts w:ascii="Arial" w:hAnsi="Arial" w:cs="Arial"/>
          <w:sz w:val="24"/>
          <w:szCs w:val="24"/>
        </w:rPr>
        <w:t>02513946-8</w:t>
      </w:r>
      <w:r w:rsidRPr="008932AC">
        <w:rPr>
          <w:rFonts w:ascii="Arial" w:hAnsi="Arial" w:cs="Arial"/>
          <w:sz w:val="24"/>
          <w:szCs w:val="24"/>
        </w:rPr>
        <w:t xml:space="preserve"> y Número de Identidad Tributaria No </w:t>
      </w:r>
      <w:r>
        <w:rPr>
          <w:rFonts w:ascii="Arial" w:hAnsi="Arial" w:cs="Arial"/>
          <w:sz w:val="24"/>
          <w:szCs w:val="24"/>
        </w:rPr>
        <w:t>0511</w:t>
      </w:r>
      <w:r w:rsidRPr="008932AC">
        <w:rPr>
          <w:rFonts w:ascii="Arial" w:hAnsi="Arial" w:cs="Arial"/>
          <w:sz w:val="24"/>
          <w:szCs w:val="24"/>
        </w:rPr>
        <w:t>-</w:t>
      </w:r>
      <w:r>
        <w:rPr>
          <w:rFonts w:ascii="Arial" w:hAnsi="Arial" w:cs="Arial"/>
          <w:sz w:val="24"/>
          <w:szCs w:val="24"/>
        </w:rPr>
        <w:t>030268</w:t>
      </w:r>
      <w:r w:rsidRPr="008932AC">
        <w:rPr>
          <w:rFonts w:ascii="Arial" w:hAnsi="Arial" w:cs="Arial"/>
          <w:sz w:val="24"/>
          <w:szCs w:val="24"/>
        </w:rPr>
        <w:t>-</w:t>
      </w:r>
      <w:r>
        <w:rPr>
          <w:rFonts w:ascii="Arial" w:hAnsi="Arial" w:cs="Arial"/>
          <w:sz w:val="24"/>
          <w:szCs w:val="24"/>
        </w:rPr>
        <w:t>001</w:t>
      </w:r>
      <w:r w:rsidRPr="008932AC">
        <w:rPr>
          <w:rFonts w:ascii="Arial" w:hAnsi="Arial" w:cs="Arial"/>
          <w:sz w:val="24"/>
          <w:szCs w:val="24"/>
        </w:rPr>
        <w:t>-</w:t>
      </w:r>
      <w:r>
        <w:rPr>
          <w:rFonts w:ascii="Arial" w:hAnsi="Arial" w:cs="Arial"/>
          <w:sz w:val="24"/>
          <w:szCs w:val="24"/>
        </w:rPr>
        <w:t>9</w:t>
      </w:r>
      <w:r w:rsidRPr="008932AC">
        <w:rPr>
          <w:rFonts w:ascii="Arial" w:hAnsi="Arial" w:cs="Arial"/>
          <w:sz w:val="24"/>
          <w:szCs w:val="24"/>
        </w:rPr>
        <w:t xml:space="preserve"> por la cantidad de </w:t>
      </w:r>
      <w:r>
        <w:rPr>
          <w:rFonts w:ascii="Arial" w:hAnsi="Arial" w:cs="Arial"/>
          <w:sz w:val="24"/>
          <w:szCs w:val="24"/>
        </w:rPr>
        <w:t>U</w:t>
      </w:r>
      <w:r w:rsidRPr="008932AC">
        <w:rPr>
          <w:rFonts w:ascii="Arial" w:hAnsi="Arial" w:cs="Arial"/>
          <w:sz w:val="24"/>
          <w:szCs w:val="24"/>
        </w:rPr>
        <w:t xml:space="preserve">n mil dólares mensuales ($1,000.00) impuestos incluidos en concepto de </w:t>
      </w:r>
      <w:proofErr w:type="spellStart"/>
      <w:r w:rsidRPr="008932AC">
        <w:rPr>
          <w:rFonts w:ascii="Arial" w:hAnsi="Arial" w:cs="Arial"/>
          <w:sz w:val="24"/>
          <w:szCs w:val="24"/>
        </w:rPr>
        <w:t>honorarios</w:t>
      </w:r>
      <w:r>
        <w:rPr>
          <w:rFonts w:ascii="Arial" w:hAnsi="Arial" w:cs="Arial"/>
          <w:sz w:val="24"/>
          <w:szCs w:val="24"/>
        </w:rPr>
        <w:t>,quienes</w:t>
      </w:r>
      <w:proofErr w:type="spellEnd"/>
      <w:r>
        <w:rPr>
          <w:rFonts w:ascii="Arial" w:hAnsi="Arial" w:cs="Arial"/>
          <w:sz w:val="24"/>
          <w:szCs w:val="24"/>
        </w:rPr>
        <w:t xml:space="preserve"> </w:t>
      </w:r>
      <w:r w:rsidRPr="008932AC">
        <w:rPr>
          <w:rFonts w:ascii="Arial" w:hAnsi="Arial" w:cs="Arial"/>
          <w:sz w:val="24"/>
          <w:szCs w:val="24"/>
        </w:rPr>
        <w:t>deberán prestar sus servicios de lunes a viernes</w:t>
      </w:r>
      <w:r>
        <w:rPr>
          <w:rFonts w:ascii="Arial" w:hAnsi="Arial" w:cs="Arial"/>
          <w:sz w:val="24"/>
          <w:szCs w:val="24"/>
        </w:rPr>
        <w:t xml:space="preserve">, en las instalaciones de esta Alcaldía Municipal, a excepción de los días ya establecidos en la Ley de Asuetos, Vacaciones y Licencias a Empleados Públicos; dichos honorarios </w:t>
      </w:r>
      <w:r w:rsidRPr="008932AC">
        <w:rPr>
          <w:rFonts w:ascii="Arial" w:hAnsi="Arial" w:cs="Arial"/>
          <w:sz w:val="24"/>
          <w:szCs w:val="24"/>
        </w:rPr>
        <w:t xml:space="preserve">serán aplicados al </w:t>
      </w:r>
      <w:r>
        <w:rPr>
          <w:rFonts w:ascii="Arial" w:hAnsi="Arial" w:cs="Arial"/>
          <w:sz w:val="24"/>
          <w:szCs w:val="24"/>
        </w:rPr>
        <w:t>P</w:t>
      </w:r>
      <w:r w:rsidRPr="008932AC">
        <w:rPr>
          <w:rFonts w:ascii="Arial" w:hAnsi="Arial" w:cs="Arial"/>
          <w:sz w:val="24"/>
          <w:szCs w:val="24"/>
        </w:rPr>
        <w:t>resupuesto Municipal vigente</w:t>
      </w:r>
      <w:r>
        <w:rPr>
          <w:rFonts w:ascii="Arial" w:hAnsi="Arial" w:cs="Arial"/>
          <w:sz w:val="24"/>
          <w:szCs w:val="24"/>
        </w:rPr>
        <w:t xml:space="preserve"> fondos FODES 25%</w:t>
      </w:r>
      <w:r w:rsidRPr="008932AC">
        <w:rPr>
          <w:rFonts w:ascii="Arial" w:hAnsi="Arial" w:cs="Arial"/>
          <w:sz w:val="24"/>
          <w:szCs w:val="24"/>
        </w:rPr>
        <w:t>; se autoriza la elaboración del contrato respectivo y al señor Alcalde Municipal para que firme dicho contrato en nombre y representación de este Concejo Mun</w:t>
      </w:r>
      <w:r>
        <w:rPr>
          <w:rFonts w:ascii="Arial" w:hAnsi="Arial" w:cs="Arial"/>
          <w:sz w:val="24"/>
          <w:szCs w:val="24"/>
        </w:rPr>
        <w:t>icipal.- Certifíquese y Notifíquese.- ////////////////////////////////////////////////////////////////////////////////////////////////////////////</w:t>
      </w:r>
    </w:p>
    <w:p w:rsidR="009817C1" w:rsidRPr="00352AAD" w:rsidRDefault="009817C1" w:rsidP="009817C1">
      <w:pPr>
        <w:spacing w:after="0"/>
        <w:jc w:val="both"/>
        <w:rPr>
          <w:rFonts w:ascii="Arial" w:hAnsi="Arial" w:cs="Arial"/>
          <w:sz w:val="24"/>
          <w:szCs w:val="24"/>
          <w:lang w:val="es-SV"/>
        </w:rPr>
      </w:pPr>
      <w:r w:rsidRPr="003263DA">
        <w:rPr>
          <w:rFonts w:ascii="Arial" w:hAnsi="Arial" w:cs="Arial"/>
          <w:b/>
          <w:sz w:val="24"/>
          <w:szCs w:val="24"/>
        </w:rPr>
        <w:t xml:space="preserve">ACUERDO NUMERO </w:t>
      </w:r>
      <w:r>
        <w:rPr>
          <w:rFonts w:ascii="Arial" w:hAnsi="Arial" w:cs="Arial"/>
          <w:b/>
          <w:sz w:val="24"/>
          <w:szCs w:val="24"/>
        </w:rPr>
        <w:t>CUATRO.-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en vista que en Acuerdo Número Cinco del Acta Número Uno de la Sesión Ordinaria de fecha Uno de Mayo del corriente año, </w:t>
      </w:r>
      <w:proofErr w:type="spellStart"/>
      <w:r>
        <w:rPr>
          <w:rFonts w:ascii="Arial" w:hAnsi="Arial" w:cs="Arial"/>
          <w:sz w:val="24"/>
          <w:szCs w:val="24"/>
        </w:rPr>
        <w:t>sec</w:t>
      </w:r>
      <w:r w:rsidRPr="008932AC">
        <w:rPr>
          <w:rFonts w:ascii="Arial" w:hAnsi="Arial" w:cs="Arial"/>
          <w:sz w:val="24"/>
          <w:szCs w:val="24"/>
        </w:rPr>
        <w:t>ontratar</w:t>
      </w:r>
      <w:r>
        <w:rPr>
          <w:rFonts w:ascii="Arial" w:hAnsi="Arial" w:cs="Arial"/>
          <w:sz w:val="24"/>
          <w:szCs w:val="24"/>
        </w:rPr>
        <w:t>on</w:t>
      </w:r>
      <w:proofErr w:type="spellEnd"/>
      <w:r w:rsidRPr="008932AC">
        <w:rPr>
          <w:rFonts w:ascii="Arial" w:hAnsi="Arial" w:cs="Arial"/>
          <w:sz w:val="24"/>
          <w:szCs w:val="24"/>
        </w:rPr>
        <w:t xml:space="preserve"> los servicios Jurídicos Profesionales a partir del uno de mayo al treinta y uno de julio del corriente año, servicios proporcionados por el Lic. Franklin </w:t>
      </w:r>
      <w:proofErr w:type="spellStart"/>
      <w:r w:rsidRPr="008932AC">
        <w:rPr>
          <w:rFonts w:ascii="Arial" w:hAnsi="Arial" w:cs="Arial"/>
          <w:sz w:val="24"/>
          <w:szCs w:val="24"/>
        </w:rPr>
        <w:lastRenderedPageBreak/>
        <w:t>Gamaliel</w:t>
      </w:r>
      <w:proofErr w:type="spellEnd"/>
      <w:r w:rsidRPr="008932AC">
        <w:rPr>
          <w:rFonts w:ascii="Arial" w:hAnsi="Arial" w:cs="Arial"/>
          <w:sz w:val="24"/>
          <w:szCs w:val="24"/>
        </w:rPr>
        <w:t xml:space="preserve"> </w:t>
      </w:r>
      <w:proofErr w:type="spellStart"/>
      <w:r w:rsidRPr="008932AC">
        <w:rPr>
          <w:rFonts w:ascii="Arial" w:hAnsi="Arial" w:cs="Arial"/>
          <w:sz w:val="24"/>
          <w:szCs w:val="24"/>
        </w:rPr>
        <w:t>Alvarenga</w:t>
      </w:r>
      <w:proofErr w:type="spellEnd"/>
      <w:r w:rsidRPr="008932AC">
        <w:rPr>
          <w:rFonts w:ascii="Arial" w:hAnsi="Arial" w:cs="Arial"/>
          <w:sz w:val="24"/>
          <w:szCs w:val="24"/>
        </w:rPr>
        <w:t xml:space="preserve"> Mártir portador de su Documento Único de Identidad No 02309714-9 y Lic. Héctor Saúl Portillo, portador de su Documento Único de Identidad número 01057966-1, por la cantidad de Dos Mil dólares de los Estados Unidos de Norte América, mensuales ($2,000.00) en concepto de honorarios</w:t>
      </w:r>
      <w:r>
        <w:rPr>
          <w:rFonts w:ascii="Arial" w:hAnsi="Arial" w:cs="Arial"/>
          <w:sz w:val="24"/>
          <w:szCs w:val="24"/>
        </w:rPr>
        <w:t xml:space="preserve">, y considerando el trabajo realizado y la capacidad demostrada, por tanto el Concejo Municipal </w:t>
      </w:r>
      <w:r>
        <w:rPr>
          <w:rFonts w:ascii="Arial" w:hAnsi="Arial" w:cs="Arial"/>
          <w:b/>
          <w:sz w:val="24"/>
          <w:szCs w:val="24"/>
        </w:rPr>
        <w:t xml:space="preserve">ACUERDA: </w:t>
      </w:r>
      <w:r>
        <w:rPr>
          <w:rFonts w:ascii="Arial" w:hAnsi="Arial" w:cs="Arial"/>
          <w:sz w:val="24"/>
          <w:szCs w:val="24"/>
        </w:rPr>
        <w:t xml:space="preserve">contratar nuevamente </w:t>
      </w:r>
      <w:proofErr w:type="spellStart"/>
      <w:r>
        <w:rPr>
          <w:rFonts w:ascii="Arial" w:hAnsi="Arial" w:cs="Arial"/>
          <w:sz w:val="24"/>
          <w:szCs w:val="24"/>
        </w:rPr>
        <w:t>los</w:t>
      </w:r>
      <w:r w:rsidRPr="008932AC">
        <w:rPr>
          <w:rFonts w:ascii="Arial" w:hAnsi="Arial" w:cs="Arial"/>
          <w:sz w:val="24"/>
          <w:szCs w:val="24"/>
        </w:rPr>
        <w:t>servicios</w:t>
      </w:r>
      <w:r>
        <w:rPr>
          <w:rFonts w:ascii="Arial" w:hAnsi="Arial" w:cs="Arial"/>
          <w:sz w:val="24"/>
          <w:szCs w:val="24"/>
        </w:rPr>
        <w:t>jurídicos</w:t>
      </w:r>
      <w:proofErr w:type="spellEnd"/>
      <w:r w:rsidRPr="008932AC">
        <w:rPr>
          <w:rFonts w:ascii="Arial" w:hAnsi="Arial" w:cs="Arial"/>
          <w:sz w:val="24"/>
          <w:szCs w:val="24"/>
        </w:rPr>
        <w:t xml:space="preserve"> </w:t>
      </w:r>
      <w:proofErr w:type="spellStart"/>
      <w:r w:rsidRPr="008932AC">
        <w:rPr>
          <w:rFonts w:ascii="Arial" w:hAnsi="Arial" w:cs="Arial"/>
          <w:sz w:val="24"/>
          <w:szCs w:val="24"/>
        </w:rPr>
        <w:t>profesionalesa</w:t>
      </w:r>
      <w:proofErr w:type="spellEnd"/>
      <w:r w:rsidRPr="008932AC">
        <w:rPr>
          <w:rFonts w:ascii="Arial" w:hAnsi="Arial" w:cs="Arial"/>
          <w:sz w:val="24"/>
          <w:szCs w:val="24"/>
        </w:rPr>
        <w:t xml:space="preserve"> partir del uno de </w:t>
      </w:r>
      <w:r>
        <w:rPr>
          <w:rFonts w:ascii="Arial" w:hAnsi="Arial" w:cs="Arial"/>
          <w:sz w:val="24"/>
          <w:szCs w:val="24"/>
        </w:rPr>
        <w:t>agosto</w:t>
      </w:r>
      <w:r w:rsidRPr="008932AC">
        <w:rPr>
          <w:rFonts w:ascii="Arial" w:hAnsi="Arial" w:cs="Arial"/>
          <w:sz w:val="24"/>
          <w:szCs w:val="24"/>
        </w:rPr>
        <w:t xml:space="preserve"> al treinta y uno de </w:t>
      </w:r>
      <w:r>
        <w:rPr>
          <w:rFonts w:ascii="Arial" w:hAnsi="Arial" w:cs="Arial"/>
          <w:sz w:val="24"/>
          <w:szCs w:val="24"/>
        </w:rPr>
        <w:t>diciembre</w:t>
      </w:r>
      <w:r w:rsidRPr="008932AC">
        <w:rPr>
          <w:rFonts w:ascii="Arial" w:hAnsi="Arial" w:cs="Arial"/>
          <w:sz w:val="24"/>
          <w:szCs w:val="24"/>
        </w:rPr>
        <w:t xml:space="preserve"> del corriente año</w:t>
      </w:r>
      <w:r>
        <w:rPr>
          <w:rFonts w:ascii="Arial" w:hAnsi="Arial" w:cs="Arial"/>
          <w:sz w:val="24"/>
          <w:szCs w:val="24"/>
        </w:rPr>
        <w:t xml:space="preserve">, </w:t>
      </w:r>
      <w:proofErr w:type="spellStart"/>
      <w:r>
        <w:rPr>
          <w:rFonts w:ascii="Arial" w:hAnsi="Arial" w:cs="Arial"/>
          <w:sz w:val="24"/>
          <w:szCs w:val="24"/>
        </w:rPr>
        <w:t>del</w:t>
      </w:r>
      <w:r w:rsidRPr="008932AC">
        <w:rPr>
          <w:rFonts w:ascii="Arial" w:hAnsi="Arial" w:cs="Arial"/>
          <w:sz w:val="24"/>
          <w:szCs w:val="24"/>
        </w:rPr>
        <w:t>Lic</w:t>
      </w:r>
      <w:proofErr w:type="spellEnd"/>
      <w:r w:rsidRPr="008932AC">
        <w:rPr>
          <w:rFonts w:ascii="Arial" w:hAnsi="Arial" w:cs="Arial"/>
          <w:sz w:val="24"/>
          <w:szCs w:val="24"/>
        </w:rPr>
        <w:t xml:space="preserve">. Franklin </w:t>
      </w:r>
      <w:proofErr w:type="spellStart"/>
      <w:r w:rsidRPr="008932AC">
        <w:rPr>
          <w:rFonts w:ascii="Arial" w:hAnsi="Arial" w:cs="Arial"/>
          <w:sz w:val="24"/>
          <w:szCs w:val="24"/>
        </w:rPr>
        <w:t>Gamaliel</w:t>
      </w:r>
      <w:proofErr w:type="spellEnd"/>
      <w:r w:rsidRPr="008932AC">
        <w:rPr>
          <w:rFonts w:ascii="Arial" w:hAnsi="Arial" w:cs="Arial"/>
          <w:sz w:val="24"/>
          <w:szCs w:val="24"/>
        </w:rPr>
        <w:t xml:space="preserve"> </w:t>
      </w:r>
      <w:proofErr w:type="spellStart"/>
      <w:r w:rsidRPr="008932AC">
        <w:rPr>
          <w:rFonts w:ascii="Arial" w:hAnsi="Arial" w:cs="Arial"/>
          <w:sz w:val="24"/>
          <w:szCs w:val="24"/>
        </w:rPr>
        <w:t>Alvarenga</w:t>
      </w:r>
      <w:proofErr w:type="spellEnd"/>
      <w:r w:rsidRPr="008932AC">
        <w:rPr>
          <w:rFonts w:ascii="Arial" w:hAnsi="Arial" w:cs="Arial"/>
          <w:sz w:val="24"/>
          <w:szCs w:val="24"/>
        </w:rPr>
        <w:t xml:space="preserve"> Mártir portador de su Documento Único de Identidad No 02309714-9 y Lic. Héctor Saúl Portillo, portador de su Documento Único de Identidad número 01057966-1, por la cantidad de Dos Mil dólares de los Estados Unidos de Norte América, mensuales ($2,000.00) en concepto de honorarios</w:t>
      </w:r>
      <w:r>
        <w:rPr>
          <w:rFonts w:ascii="Arial" w:hAnsi="Arial" w:cs="Arial"/>
          <w:sz w:val="24"/>
          <w:szCs w:val="24"/>
        </w:rPr>
        <w:t xml:space="preserve">; dichos honorarios </w:t>
      </w:r>
      <w:r w:rsidRPr="008932AC">
        <w:rPr>
          <w:rFonts w:ascii="Arial" w:hAnsi="Arial" w:cs="Arial"/>
          <w:sz w:val="24"/>
          <w:szCs w:val="24"/>
        </w:rPr>
        <w:t xml:space="preserve">serán aplicados al </w:t>
      </w:r>
      <w:r>
        <w:rPr>
          <w:rFonts w:ascii="Arial" w:hAnsi="Arial" w:cs="Arial"/>
          <w:sz w:val="24"/>
          <w:szCs w:val="24"/>
        </w:rPr>
        <w:t>P</w:t>
      </w:r>
      <w:r w:rsidRPr="008932AC">
        <w:rPr>
          <w:rFonts w:ascii="Arial" w:hAnsi="Arial" w:cs="Arial"/>
          <w:sz w:val="24"/>
          <w:szCs w:val="24"/>
        </w:rPr>
        <w:t xml:space="preserve">resupuesto Municipal </w:t>
      </w:r>
      <w:proofErr w:type="spellStart"/>
      <w:r w:rsidRPr="008932AC">
        <w:rPr>
          <w:rFonts w:ascii="Arial" w:hAnsi="Arial" w:cs="Arial"/>
          <w:sz w:val="24"/>
          <w:szCs w:val="24"/>
        </w:rPr>
        <w:t>vigente</w:t>
      </w:r>
      <w:r>
        <w:rPr>
          <w:rFonts w:ascii="Arial" w:hAnsi="Arial" w:cs="Arial"/>
          <w:sz w:val="24"/>
          <w:szCs w:val="24"/>
        </w:rPr>
        <w:t>Fondos</w:t>
      </w:r>
      <w:proofErr w:type="spellEnd"/>
      <w:r>
        <w:rPr>
          <w:rFonts w:ascii="Arial" w:hAnsi="Arial" w:cs="Arial"/>
          <w:sz w:val="24"/>
          <w:szCs w:val="24"/>
        </w:rPr>
        <w:t xml:space="preserve"> Propios</w:t>
      </w:r>
      <w:r w:rsidRPr="008932AC">
        <w:rPr>
          <w:rFonts w:ascii="Arial" w:hAnsi="Arial" w:cs="Arial"/>
          <w:sz w:val="24"/>
          <w:szCs w:val="24"/>
        </w:rPr>
        <w:t xml:space="preserve">; se autoriza la elaboración del contrato respectivo, otorgamiento de Poder Judicial y Extrajudicial, al señor Alcalde y Síndico Municipal para que firmen en nombre y representación de este Concejo Municipal.- Certifíquese y Notifíquese.- </w:t>
      </w:r>
      <w:r>
        <w:rPr>
          <w:rFonts w:ascii="Arial" w:hAnsi="Arial" w:cs="Arial"/>
          <w:sz w:val="24"/>
          <w:szCs w:val="24"/>
        </w:rPr>
        <w:t>////////////////////////////////////////////</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CINCO.-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 xml:space="preserve">ódigo </w:t>
      </w:r>
      <w:proofErr w:type="spellStart"/>
      <w:r w:rsidRPr="003263DA">
        <w:rPr>
          <w:rFonts w:ascii="Arial" w:hAnsi="Arial" w:cs="Arial"/>
          <w:sz w:val="24"/>
          <w:szCs w:val="24"/>
        </w:rPr>
        <w:t>Municipal,</w:t>
      </w:r>
      <w:r>
        <w:rPr>
          <w:rFonts w:ascii="Arial" w:hAnsi="Arial" w:cs="Arial"/>
          <w:sz w:val="24"/>
          <w:szCs w:val="24"/>
        </w:rPr>
        <w:t>y</w:t>
      </w:r>
      <w:proofErr w:type="spellEnd"/>
      <w:r>
        <w:rPr>
          <w:rFonts w:ascii="Arial" w:hAnsi="Arial" w:cs="Arial"/>
          <w:sz w:val="24"/>
          <w:szCs w:val="24"/>
        </w:rPr>
        <w:t xml:space="preserve"> considerando la solicitud presentada por </w:t>
      </w:r>
      <w:proofErr w:type="spellStart"/>
      <w:r>
        <w:rPr>
          <w:rFonts w:ascii="Arial" w:hAnsi="Arial" w:cs="Arial"/>
          <w:sz w:val="24"/>
          <w:szCs w:val="24"/>
        </w:rPr>
        <w:t>Wilian</w:t>
      </w:r>
      <w:proofErr w:type="spellEnd"/>
      <w:r>
        <w:rPr>
          <w:rFonts w:ascii="Arial" w:hAnsi="Arial" w:cs="Arial"/>
          <w:sz w:val="24"/>
          <w:szCs w:val="24"/>
        </w:rPr>
        <w:t xml:space="preserve"> Adalberto Lemus, Jefe de la Unidad de Agua Potable, en la cual expone la necesidad de adquirir una nueva Bomba Centrifuga de 5HP, para ser instalada en el sistema de El </w:t>
      </w:r>
      <w:proofErr w:type="spellStart"/>
      <w:r>
        <w:rPr>
          <w:rFonts w:ascii="Arial" w:hAnsi="Arial" w:cs="Arial"/>
          <w:sz w:val="24"/>
          <w:szCs w:val="24"/>
        </w:rPr>
        <w:t>Salamar</w:t>
      </w:r>
      <w:proofErr w:type="spellEnd"/>
      <w:r>
        <w:rPr>
          <w:rFonts w:ascii="Arial" w:hAnsi="Arial" w:cs="Arial"/>
          <w:sz w:val="24"/>
          <w:szCs w:val="24"/>
        </w:rPr>
        <w:t xml:space="preserve">, puesto que la vida útil de la bomba actual ya expiró y por ende existe ineficiencia del servicio para los contribuyentes por el bajo impulso de agua en las cañerías; por tato el Concejo </w:t>
      </w:r>
      <w:proofErr w:type="spellStart"/>
      <w:r>
        <w:rPr>
          <w:rFonts w:ascii="Arial" w:hAnsi="Arial" w:cs="Arial"/>
          <w:sz w:val="24"/>
          <w:szCs w:val="24"/>
        </w:rPr>
        <w:t>Municipal</w:t>
      </w:r>
      <w:r w:rsidRPr="003263DA">
        <w:rPr>
          <w:rFonts w:ascii="Arial" w:hAnsi="Arial" w:cs="Arial"/>
          <w:b/>
          <w:sz w:val="24"/>
          <w:szCs w:val="24"/>
        </w:rPr>
        <w:t>ACUERDA</w:t>
      </w:r>
      <w:proofErr w:type="spellEnd"/>
      <w:r>
        <w:rPr>
          <w:rFonts w:ascii="Arial" w:hAnsi="Arial" w:cs="Arial"/>
          <w:b/>
          <w:sz w:val="24"/>
          <w:szCs w:val="24"/>
        </w:rPr>
        <w:t xml:space="preserve">, I- </w:t>
      </w:r>
      <w:r>
        <w:rPr>
          <w:rFonts w:ascii="Arial" w:hAnsi="Arial" w:cs="Arial"/>
          <w:sz w:val="24"/>
          <w:szCs w:val="24"/>
        </w:rPr>
        <w:t xml:space="preserve">Autorizar a la Unidad de Adquisiciones y Contrataciones Institucionales UACI, realizar los procesos correspondientes, para la compra de una nueva Bomba Centrifuga de 5 HP, según especificaciones del Jefe de la Unidad de Agua Potable, hasta por un monto máximo de Dos Mil Dólares de los Estados Unidos de Norte América, ($2,000.00); </w:t>
      </w:r>
      <w:r>
        <w:rPr>
          <w:rFonts w:ascii="Arial" w:hAnsi="Arial" w:cs="Arial"/>
          <w:b/>
          <w:sz w:val="24"/>
          <w:szCs w:val="24"/>
        </w:rPr>
        <w:t xml:space="preserve">II- </w:t>
      </w:r>
      <w:r>
        <w:rPr>
          <w:rFonts w:ascii="Arial" w:hAnsi="Arial" w:cs="Arial"/>
          <w:sz w:val="24"/>
          <w:szCs w:val="24"/>
        </w:rPr>
        <w:t xml:space="preserve">Autorizar al Tesorero Municipal Cesar Alonso Villalta Reyes, para la erogación de fondos de conformidad a la documentación legal que se le </w:t>
      </w:r>
      <w:proofErr w:type="spellStart"/>
      <w:r>
        <w:rPr>
          <w:rFonts w:ascii="Arial" w:hAnsi="Arial" w:cs="Arial"/>
          <w:sz w:val="24"/>
          <w:szCs w:val="24"/>
        </w:rPr>
        <w:t>presentepor</w:t>
      </w:r>
      <w:proofErr w:type="spellEnd"/>
      <w:r>
        <w:rPr>
          <w:rFonts w:ascii="Arial" w:hAnsi="Arial" w:cs="Arial"/>
          <w:sz w:val="24"/>
          <w:szCs w:val="24"/>
        </w:rPr>
        <w:t xml:space="preserve"> un monto máximo de Dos Mil Dólares de los Estados Unidos de Norte América, ($2,000.00), gasto que será aplicado al Presupuesto Municipal Vigente, Fondos Propios, Nombrándose como administrador de orden de compra al Sr. </w:t>
      </w:r>
      <w:proofErr w:type="spellStart"/>
      <w:r>
        <w:rPr>
          <w:rFonts w:ascii="Arial" w:hAnsi="Arial" w:cs="Arial"/>
          <w:sz w:val="24"/>
          <w:szCs w:val="24"/>
        </w:rPr>
        <w:t>Wilian</w:t>
      </w:r>
      <w:proofErr w:type="spellEnd"/>
      <w:r>
        <w:rPr>
          <w:rFonts w:ascii="Arial" w:hAnsi="Arial" w:cs="Arial"/>
          <w:sz w:val="24"/>
          <w:szCs w:val="24"/>
        </w:rPr>
        <w:t xml:space="preserve"> Adalberto Lemus, Jefe de la Unidad de Agua Potable.- 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SEIS.-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 xml:space="preserve">ódigo </w:t>
      </w:r>
      <w:proofErr w:type="spellStart"/>
      <w:r w:rsidRPr="003263DA">
        <w:rPr>
          <w:rFonts w:ascii="Arial" w:hAnsi="Arial" w:cs="Arial"/>
          <w:sz w:val="24"/>
          <w:szCs w:val="24"/>
        </w:rPr>
        <w:t>Municipal,</w:t>
      </w:r>
      <w:r>
        <w:rPr>
          <w:rFonts w:ascii="Arial" w:hAnsi="Arial" w:cs="Arial"/>
          <w:sz w:val="24"/>
          <w:szCs w:val="24"/>
        </w:rPr>
        <w:t>en</w:t>
      </w:r>
      <w:proofErr w:type="spellEnd"/>
      <w:r>
        <w:rPr>
          <w:rFonts w:ascii="Arial" w:hAnsi="Arial" w:cs="Arial"/>
          <w:sz w:val="24"/>
          <w:szCs w:val="24"/>
        </w:rPr>
        <w:t xml:space="preserve"> vista </w:t>
      </w:r>
      <w:proofErr w:type="spellStart"/>
      <w:r>
        <w:rPr>
          <w:rFonts w:ascii="Arial" w:hAnsi="Arial" w:cs="Arial"/>
          <w:sz w:val="24"/>
          <w:szCs w:val="24"/>
        </w:rPr>
        <w:t>dela</w:t>
      </w:r>
      <w:proofErr w:type="spellEnd"/>
      <w:r>
        <w:rPr>
          <w:rFonts w:ascii="Arial" w:hAnsi="Arial" w:cs="Arial"/>
          <w:sz w:val="24"/>
          <w:szCs w:val="24"/>
        </w:rPr>
        <w:t xml:space="preserve"> solicitud presentada por parte de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de la Unidad de Adquisiciones y Contrataciones Institucionales UACI, para la aprobación y autorización del proceso de solicitud hecha por el administrador del Mercado Municipal para la compra de </w:t>
      </w:r>
      <w:r>
        <w:rPr>
          <w:rFonts w:ascii="Arial" w:hAnsi="Arial" w:cs="Arial"/>
          <w:sz w:val="24"/>
          <w:szCs w:val="24"/>
        </w:rPr>
        <w:lastRenderedPageBreak/>
        <w:t xml:space="preserve">15 extintores y 31 rótulos de emergencia, para el Mercado Municipal, y considerando la necesidad de dichos artículos para la seguridad y señalización del Mercado Municipal, el Concejo Municipal </w:t>
      </w:r>
      <w:r>
        <w:rPr>
          <w:rFonts w:ascii="Arial" w:hAnsi="Arial" w:cs="Arial"/>
          <w:b/>
          <w:sz w:val="24"/>
          <w:szCs w:val="24"/>
        </w:rPr>
        <w:t xml:space="preserve">ACUERDA: </w:t>
      </w:r>
      <w:proofErr w:type="spellStart"/>
      <w:r w:rsidRPr="00213432">
        <w:rPr>
          <w:rFonts w:ascii="Arial" w:hAnsi="Arial" w:cs="Arial"/>
          <w:sz w:val="24"/>
          <w:szCs w:val="24"/>
        </w:rPr>
        <w:t>Aprobar</w:t>
      </w:r>
      <w:r>
        <w:rPr>
          <w:rFonts w:ascii="Arial" w:hAnsi="Arial" w:cs="Arial"/>
          <w:sz w:val="24"/>
          <w:szCs w:val="24"/>
        </w:rPr>
        <w:t>el</w:t>
      </w:r>
      <w:proofErr w:type="spellEnd"/>
      <w:r>
        <w:rPr>
          <w:rFonts w:ascii="Arial" w:hAnsi="Arial" w:cs="Arial"/>
          <w:sz w:val="24"/>
          <w:szCs w:val="24"/>
        </w:rPr>
        <w:t xml:space="preserve"> proceso de compra para el Mercado Municipal y Autorizar al Tesorero Municipal Cesar Alonso Villalta, para la erogación de fondos por un monto de Dos mil Quinientos Cincuenta y Uno 22/100 Dólares de los Estados Unidos de Norte América, para la compra de 15 Extintores y 31 rótulos de emergencia a la empresa INFRA DE EL SALVADOR, gasto que será aplicado al presupuesto municipal vigente Fondos Propios, Nombrándose como administrador de orden de compra a Pablo Alfonso Maravilla, Jefe de Mercado Municipal.- Certifíquese y Notifíquese.- ////////////////////////////////////////////////////////////////////////////////////////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SIETE.-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en </w:t>
      </w:r>
      <w:proofErr w:type="spellStart"/>
      <w:r>
        <w:rPr>
          <w:rFonts w:ascii="Arial" w:hAnsi="Arial" w:cs="Arial"/>
          <w:sz w:val="24"/>
          <w:szCs w:val="24"/>
        </w:rPr>
        <w:t>vistadel</w:t>
      </w:r>
      <w:proofErr w:type="spellEnd"/>
      <w:r>
        <w:rPr>
          <w:rFonts w:ascii="Arial" w:hAnsi="Arial" w:cs="Arial"/>
          <w:sz w:val="24"/>
          <w:szCs w:val="24"/>
        </w:rPr>
        <w:t xml:space="preserve"> proceso de elección de los representantes de la comunidad en el Comité Local de Derechos de la Niñez y de la Adolescencia, presentado por la</w:t>
      </w:r>
      <w:r w:rsidRPr="008932AC">
        <w:rPr>
          <w:rFonts w:ascii="Arial" w:eastAsia="Arial Unicode MS" w:hAnsi="Arial" w:cs="Arial"/>
          <w:sz w:val="24"/>
          <w:szCs w:val="24"/>
        </w:rPr>
        <w:t xml:space="preserve"> Jefa de la Unidad de Mujer, Niñez y Adolescencia, Lic. Ana Consuelo Revelo de Orrego</w:t>
      </w:r>
      <w:r>
        <w:rPr>
          <w:rFonts w:ascii="Arial" w:eastAsia="Arial Unicode MS" w:hAnsi="Arial" w:cs="Arial"/>
          <w:b/>
          <w:sz w:val="24"/>
          <w:szCs w:val="24"/>
        </w:rPr>
        <w:t xml:space="preserve">, </w:t>
      </w:r>
      <w:r>
        <w:rPr>
          <w:rFonts w:ascii="Arial" w:eastAsia="Arial Unicode MS" w:hAnsi="Arial" w:cs="Arial"/>
          <w:sz w:val="24"/>
          <w:szCs w:val="24"/>
        </w:rPr>
        <w:t xml:space="preserve">el Concejo Municipal después de revisar las hojas de vida de los doce participantes se </w:t>
      </w:r>
      <w:proofErr w:type="spellStart"/>
      <w:r>
        <w:rPr>
          <w:rFonts w:ascii="Arial" w:eastAsia="Arial Unicode MS" w:hAnsi="Arial" w:cs="Arial"/>
          <w:sz w:val="24"/>
          <w:szCs w:val="24"/>
        </w:rPr>
        <w:t>constató,todos</w:t>
      </w:r>
      <w:proofErr w:type="spellEnd"/>
      <w:r>
        <w:rPr>
          <w:rFonts w:ascii="Arial" w:eastAsia="Arial Unicode MS" w:hAnsi="Arial" w:cs="Arial"/>
          <w:sz w:val="24"/>
          <w:szCs w:val="24"/>
        </w:rPr>
        <w:t xml:space="preserve"> cumplen con los requisitos para poder representar a la </w:t>
      </w:r>
      <w:proofErr w:type="spellStart"/>
      <w:r>
        <w:rPr>
          <w:rFonts w:ascii="Arial" w:eastAsia="Arial Unicode MS" w:hAnsi="Arial" w:cs="Arial"/>
          <w:sz w:val="24"/>
          <w:szCs w:val="24"/>
        </w:rPr>
        <w:t>comunidad</w:t>
      </w:r>
      <w:r>
        <w:rPr>
          <w:rFonts w:ascii="Arial" w:hAnsi="Arial" w:cs="Arial"/>
          <w:sz w:val="24"/>
          <w:szCs w:val="24"/>
        </w:rPr>
        <w:t>en</w:t>
      </w:r>
      <w:proofErr w:type="spellEnd"/>
      <w:r>
        <w:rPr>
          <w:rFonts w:ascii="Arial" w:hAnsi="Arial" w:cs="Arial"/>
          <w:sz w:val="24"/>
          <w:szCs w:val="24"/>
        </w:rPr>
        <w:t xml:space="preserve"> el Comité Local de Derechos de la Niñez y de la </w:t>
      </w:r>
      <w:proofErr w:type="spellStart"/>
      <w:r>
        <w:rPr>
          <w:rFonts w:ascii="Arial" w:hAnsi="Arial" w:cs="Arial"/>
          <w:sz w:val="24"/>
          <w:szCs w:val="24"/>
        </w:rPr>
        <w:t>Adolescencia,</w:t>
      </w:r>
      <w:r>
        <w:rPr>
          <w:rFonts w:ascii="Arial" w:eastAsia="Arial Unicode MS" w:hAnsi="Arial" w:cs="Arial"/>
          <w:sz w:val="24"/>
          <w:szCs w:val="24"/>
        </w:rPr>
        <w:t>por</w:t>
      </w:r>
      <w:proofErr w:type="spellEnd"/>
      <w:r>
        <w:rPr>
          <w:rFonts w:ascii="Arial" w:eastAsia="Arial Unicode MS" w:hAnsi="Arial" w:cs="Arial"/>
          <w:sz w:val="24"/>
          <w:szCs w:val="24"/>
        </w:rPr>
        <w:t xml:space="preserve"> tanto </w:t>
      </w:r>
      <w:r>
        <w:rPr>
          <w:rFonts w:ascii="Arial" w:eastAsia="Arial Unicode MS" w:hAnsi="Arial" w:cs="Arial"/>
          <w:b/>
          <w:sz w:val="24"/>
          <w:szCs w:val="24"/>
        </w:rPr>
        <w:t xml:space="preserve">ACUERDA: </w:t>
      </w:r>
      <w:r>
        <w:rPr>
          <w:rFonts w:ascii="Arial" w:eastAsia="Arial Unicode MS" w:hAnsi="Arial" w:cs="Arial"/>
          <w:sz w:val="24"/>
          <w:szCs w:val="24"/>
        </w:rPr>
        <w:t xml:space="preserve">designar a los siguientes doce participantes por </w:t>
      </w:r>
      <w:proofErr w:type="spellStart"/>
      <w:r>
        <w:rPr>
          <w:rFonts w:ascii="Arial" w:eastAsia="Arial Unicode MS" w:hAnsi="Arial" w:cs="Arial"/>
          <w:sz w:val="24"/>
          <w:szCs w:val="24"/>
        </w:rPr>
        <w:t>cumplircon</w:t>
      </w:r>
      <w:proofErr w:type="spellEnd"/>
      <w:r>
        <w:rPr>
          <w:rFonts w:ascii="Arial" w:eastAsia="Arial Unicode MS" w:hAnsi="Arial" w:cs="Arial"/>
          <w:sz w:val="24"/>
          <w:szCs w:val="24"/>
        </w:rPr>
        <w:t xml:space="preserve"> los requisitos para </w:t>
      </w:r>
      <w:proofErr w:type="spellStart"/>
      <w:r>
        <w:rPr>
          <w:rFonts w:ascii="Arial" w:eastAsia="Arial Unicode MS" w:hAnsi="Arial" w:cs="Arial"/>
          <w:sz w:val="24"/>
          <w:szCs w:val="24"/>
        </w:rPr>
        <w:t>la</w:t>
      </w:r>
      <w:r>
        <w:rPr>
          <w:rFonts w:ascii="Arial" w:hAnsi="Arial" w:cs="Arial"/>
          <w:sz w:val="24"/>
          <w:szCs w:val="24"/>
        </w:rPr>
        <w:t>representación</w:t>
      </w:r>
      <w:proofErr w:type="spellEnd"/>
      <w:r>
        <w:rPr>
          <w:rFonts w:ascii="Arial" w:hAnsi="Arial" w:cs="Arial"/>
          <w:sz w:val="24"/>
          <w:szCs w:val="24"/>
        </w:rPr>
        <w:t xml:space="preserve"> de la comunidad; Flor de María Córdova </w:t>
      </w:r>
      <w:proofErr w:type="spellStart"/>
      <w:r>
        <w:rPr>
          <w:rFonts w:ascii="Arial" w:hAnsi="Arial" w:cs="Arial"/>
          <w:sz w:val="24"/>
          <w:szCs w:val="24"/>
        </w:rPr>
        <w:t>Elias</w:t>
      </w:r>
      <w:proofErr w:type="spellEnd"/>
      <w:r>
        <w:rPr>
          <w:rFonts w:ascii="Arial" w:hAnsi="Arial" w:cs="Arial"/>
          <w:sz w:val="24"/>
          <w:szCs w:val="24"/>
        </w:rPr>
        <w:t xml:space="preserve"> N° de DUI 05544993-2, Javier Edgardo Hernández Salinas N° de DUI 05616814-9, Liliana Lourdes Rodríguez Melgar N° de DUI05877492-0, David Adonay Castellanos Varela N° de DUI 05441397-0, Pedro Antonio González Portillo N°03701326-2, Patricia </w:t>
      </w:r>
      <w:proofErr w:type="spellStart"/>
      <w:r>
        <w:rPr>
          <w:rFonts w:ascii="Arial" w:hAnsi="Arial" w:cs="Arial"/>
          <w:sz w:val="24"/>
          <w:szCs w:val="24"/>
        </w:rPr>
        <w:t>Nohemy</w:t>
      </w:r>
      <w:proofErr w:type="spellEnd"/>
      <w:r>
        <w:rPr>
          <w:rFonts w:ascii="Arial" w:hAnsi="Arial" w:cs="Arial"/>
          <w:sz w:val="24"/>
          <w:szCs w:val="24"/>
        </w:rPr>
        <w:t xml:space="preserve"> Paredes de </w:t>
      </w:r>
      <w:proofErr w:type="spellStart"/>
      <w:r>
        <w:rPr>
          <w:rFonts w:ascii="Arial" w:hAnsi="Arial" w:cs="Arial"/>
          <w:sz w:val="24"/>
          <w:szCs w:val="24"/>
        </w:rPr>
        <w:t>Perez</w:t>
      </w:r>
      <w:proofErr w:type="spellEnd"/>
      <w:r>
        <w:rPr>
          <w:rFonts w:ascii="Arial" w:hAnsi="Arial" w:cs="Arial"/>
          <w:sz w:val="24"/>
          <w:szCs w:val="24"/>
        </w:rPr>
        <w:t xml:space="preserve"> N° de DUI 01305156-5, Elba Idalia Bonilla de Alvarado N° de DUI 01241009-1, Juana Alicia Santamaría Orellana N° de DUI 00072764-4, </w:t>
      </w:r>
      <w:proofErr w:type="spellStart"/>
      <w:r>
        <w:rPr>
          <w:rFonts w:ascii="Arial" w:hAnsi="Arial" w:cs="Arial"/>
          <w:sz w:val="24"/>
          <w:szCs w:val="24"/>
        </w:rPr>
        <w:t>Johamy</w:t>
      </w:r>
      <w:proofErr w:type="spellEnd"/>
      <w:r>
        <w:rPr>
          <w:rFonts w:ascii="Arial" w:hAnsi="Arial" w:cs="Arial"/>
          <w:sz w:val="24"/>
          <w:szCs w:val="24"/>
        </w:rPr>
        <w:t xml:space="preserve"> Alexander Bernabé Vásquez N° de DUI 05983148-2, Amílcar de Jesús Flores </w:t>
      </w:r>
      <w:proofErr w:type="spellStart"/>
      <w:r>
        <w:rPr>
          <w:rFonts w:ascii="Arial" w:hAnsi="Arial" w:cs="Arial"/>
          <w:sz w:val="24"/>
          <w:szCs w:val="24"/>
        </w:rPr>
        <w:t>Canessa</w:t>
      </w:r>
      <w:proofErr w:type="spellEnd"/>
      <w:r>
        <w:rPr>
          <w:rFonts w:ascii="Arial" w:hAnsi="Arial" w:cs="Arial"/>
          <w:sz w:val="24"/>
          <w:szCs w:val="24"/>
        </w:rPr>
        <w:t xml:space="preserve"> N° de DUI 05909793-1, Maura Carolina Alfaro Mejía N° de DUI 04825924-5, </w:t>
      </w:r>
      <w:proofErr w:type="spellStart"/>
      <w:r>
        <w:rPr>
          <w:rFonts w:ascii="Arial" w:hAnsi="Arial" w:cs="Arial"/>
          <w:sz w:val="24"/>
          <w:szCs w:val="24"/>
        </w:rPr>
        <w:t>Deisy</w:t>
      </w:r>
      <w:proofErr w:type="spellEnd"/>
      <w:r>
        <w:rPr>
          <w:rFonts w:ascii="Arial" w:hAnsi="Arial" w:cs="Arial"/>
          <w:sz w:val="24"/>
          <w:szCs w:val="24"/>
        </w:rPr>
        <w:t xml:space="preserve"> Susana </w:t>
      </w:r>
      <w:proofErr w:type="spellStart"/>
      <w:r>
        <w:rPr>
          <w:rFonts w:ascii="Arial" w:hAnsi="Arial" w:cs="Arial"/>
          <w:sz w:val="24"/>
          <w:szCs w:val="24"/>
        </w:rPr>
        <w:t>Melendez</w:t>
      </w:r>
      <w:proofErr w:type="spellEnd"/>
      <w:r>
        <w:rPr>
          <w:rFonts w:ascii="Arial" w:hAnsi="Arial" w:cs="Arial"/>
          <w:sz w:val="24"/>
          <w:szCs w:val="24"/>
        </w:rPr>
        <w:t xml:space="preserve"> olivar N° de DUI 05867694-4,.- 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OCHO.-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en vista del perfil técnico presentado </w:t>
      </w:r>
      <w:proofErr w:type="spellStart"/>
      <w:r>
        <w:rPr>
          <w:rFonts w:ascii="Arial" w:hAnsi="Arial" w:cs="Arial"/>
          <w:sz w:val="24"/>
          <w:szCs w:val="24"/>
        </w:rPr>
        <w:t>por</w:t>
      </w:r>
      <w:r w:rsidRPr="008932AC">
        <w:rPr>
          <w:rFonts w:ascii="Arial" w:eastAsia="Arial Unicode MS" w:hAnsi="Arial" w:cs="Arial"/>
          <w:sz w:val="24"/>
          <w:szCs w:val="24"/>
        </w:rPr>
        <w:t>Israel</w:t>
      </w:r>
      <w:proofErr w:type="spellEnd"/>
      <w:r w:rsidRPr="008932AC">
        <w:rPr>
          <w:rFonts w:ascii="Arial" w:eastAsia="Arial Unicode MS" w:hAnsi="Arial" w:cs="Arial"/>
          <w:sz w:val="24"/>
          <w:szCs w:val="24"/>
        </w:rPr>
        <w:t xml:space="preserve"> Rojas Martínez Jefe de Mantenimiento Eléctrico e Informática de esta Alcaldía Municipal</w:t>
      </w:r>
      <w:r>
        <w:rPr>
          <w:rFonts w:ascii="Arial" w:eastAsia="Arial Unicode MS" w:hAnsi="Arial" w:cs="Arial"/>
          <w:sz w:val="24"/>
          <w:szCs w:val="24"/>
        </w:rPr>
        <w:t>, para la compra de material eléctrico para el tendido de alumbrado público, la cual consta de</w:t>
      </w:r>
      <w:proofErr w:type="gramStart"/>
      <w:r>
        <w:rPr>
          <w:rFonts w:ascii="Arial" w:eastAsia="Arial Unicode MS" w:hAnsi="Arial" w:cs="Arial"/>
          <w:sz w:val="24"/>
          <w:szCs w:val="24"/>
        </w:rPr>
        <w:t>:200</w:t>
      </w:r>
      <w:proofErr w:type="gramEnd"/>
      <w:r>
        <w:rPr>
          <w:rFonts w:ascii="Arial" w:eastAsia="Arial Unicode MS" w:hAnsi="Arial" w:cs="Arial"/>
          <w:sz w:val="24"/>
          <w:szCs w:val="24"/>
        </w:rPr>
        <w:t xml:space="preserve"> Focos Ahorrativos de 85W.240VOL. E40, 100 Foto Celdas 120/240 VOL; 10 </w:t>
      </w:r>
      <w:proofErr w:type="spellStart"/>
      <w:r>
        <w:rPr>
          <w:rFonts w:ascii="Arial" w:eastAsia="Arial Unicode MS" w:hAnsi="Arial" w:cs="Arial"/>
          <w:sz w:val="24"/>
          <w:szCs w:val="24"/>
        </w:rPr>
        <w:t>Soquet</w:t>
      </w:r>
      <w:proofErr w:type="spellEnd"/>
      <w:r>
        <w:rPr>
          <w:rFonts w:ascii="Arial" w:eastAsia="Arial Unicode MS" w:hAnsi="Arial" w:cs="Arial"/>
          <w:sz w:val="24"/>
          <w:szCs w:val="24"/>
        </w:rPr>
        <w:t xml:space="preserve"> E40, 50 Foco Ahorrativo de 85W.120VOL.  E27; y considerando la necesidad de dichos materiales para brindar un mejor servicio a los habitantes del municipio, por tanto el Concejo </w:t>
      </w:r>
      <w:proofErr w:type="spellStart"/>
      <w:r>
        <w:rPr>
          <w:rFonts w:ascii="Arial" w:eastAsia="Arial Unicode MS" w:hAnsi="Arial" w:cs="Arial"/>
          <w:sz w:val="24"/>
          <w:szCs w:val="24"/>
        </w:rPr>
        <w:t>Municipal</w:t>
      </w:r>
      <w:r>
        <w:rPr>
          <w:rFonts w:ascii="Arial" w:eastAsia="Arial Unicode MS" w:hAnsi="Arial" w:cs="Arial"/>
          <w:b/>
          <w:sz w:val="24"/>
          <w:szCs w:val="24"/>
        </w:rPr>
        <w:t>ACUERDA</w:t>
      </w:r>
      <w:proofErr w:type="spellEnd"/>
      <w:r>
        <w:rPr>
          <w:rFonts w:ascii="Arial" w:eastAsia="Arial Unicode MS" w:hAnsi="Arial" w:cs="Arial"/>
          <w:b/>
          <w:sz w:val="24"/>
          <w:szCs w:val="24"/>
        </w:rPr>
        <w:t xml:space="preserve">: a) </w:t>
      </w:r>
      <w:r>
        <w:rPr>
          <w:rFonts w:ascii="Arial" w:eastAsia="Arial Unicode MS" w:hAnsi="Arial" w:cs="Arial"/>
          <w:sz w:val="24"/>
          <w:szCs w:val="24"/>
        </w:rPr>
        <w:t xml:space="preserve">aprobar el perfil técnico en todas sus partes para la compra de materiales </w:t>
      </w:r>
      <w:proofErr w:type="spellStart"/>
      <w:r>
        <w:rPr>
          <w:rFonts w:ascii="Arial" w:eastAsia="Arial Unicode MS" w:hAnsi="Arial" w:cs="Arial"/>
          <w:sz w:val="24"/>
          <w:szCs w:val="24"/>
        </w:rPr>
        <w:t>eléctricosla</w:t>
      </w:r>
      <w:proofErr w:type="spellEnd"/>
      <w:r>
        <w:rPr>
          <w:rFonts w:ascii="Arial" w:eastAsia="Arial Unicode MS" w:hAnsi="Arial" w:cs="Arial"/>
          <w:sz w:val="24"/>
          <w:szCs w:val="24"/>
        </w:rPr>
        <w:t xml:space="preserve"> cual consta </w:t>
      </w:r>
      <w:r>
        <w:rPr>
          <w:rFonts w:ascii="Arial" w:eastAsia="Arial Unicode MS" w:hAnsi="Arial" w:cs="Arial"/>
          <w:sz w:val="24"/>
          <w:szCs w:val="24"/>
        </w:rPr>
        <w:lastRenderedPageBreak/>
        <w:t xml:space="preserve">de: 200 Focos Ahorrativos de 85W.240VOL. E40, 100 Foto Celdas 120/240 VOL; 10 </w:t>
      </w:r>
      <w:proofErr w:type="spellStart"/>
      <w:r>
        <w:rPr>
          <w:rFonts w:ascii="Arial" w:eastAsia="Arial Unicode MS" w:hAnsi="Arial" w:cs="Arial"/>
          <w:sz w:val="24"/>
          <w:szCs w:val="24"/>
        </w:rPr>
        <w:t>Soquet</w:t>
      </w:r>
      <w:proofErr w:type="spellEnd"/>
      <w:r>
        <w:rPr>
          <w:rFonts w:ascii="Arial" w:eastAsia="Arial Unicode MS" w:hAnsi="Arial" w:cs="Arial"/>
          <w:sz w:val="24"/>
          <w:szCs w:val="24"/>
        </w:rPr>
        <w:t xml:space="preserve"> E40, 50 Foco Ahorrativo de 85W.120VOL.E27; por un monto máximo de Cuatro mil dólares ($4,000.00)</w:t>
      </w:r>
      <w:r>
        <w:rPr>
          <w:rFonts w:ascii="Arial" w:eastAsia="Arial Unicode MS" w:hAnsi="Arial" w:cs="Arial"/>
          <w:b/>
          <w:sz w:val="24"/>
          <w:szCs w:val="24"/>
        </w:rPr>
        <w:t xml:space="preserve">b) </w:t>
      </w:r>
      <w:r>
        <w:rPr>
          <w:rFonts w:ascii="Arial" w:hAnsi="Arial" w:cs="Arial"/>
          <w:sz w:val="24"/>
          <w:szCs w:val="24"/>
        </w:rPr>
        <w:t xml:space="preserve">Autorizara </w:t>
      </w:r>
      <w:r w:rsidRPr="008932AC">
        <w:rPr>
          <w:rFonts w:ascii="Arial" w:hAnsi="Arial" w:cs="Arial"/>
          <w:sz w:val="24"/>
          <w:szCs w:val="24"/>
        </w:rPr>
        <w:t>Don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w:t>
      </w:r>
      <w:proofErr w:type="spellStart"/>
      <w:r>
        <w:rPr>
          <w:rFonts w:ascii="Arial" w:hAnsi="Arial" w:cs="Arial"/>
          <w:sz w:val="24"/>
          <w:szCs w:val="24"/>
        </w:rPr>
        <w:t>correspondientes</w:t>
      </w:r>
      <w:r>
        <w:rPr>
          <w:rFonts w:ascii="Arial" w:hAnsi="Arial" w:cs="Arial"/>
          <w:b/>
          <w:sz w:val="24"/>
          <w:szCs w:val="24"/>
        </w:rPr>
        <w:t>c</w:t>
      </w:r>
      <w:proofErr w:type="spellEnd"/>
      <w:r>
        <w:rPr>
          <w:rFonts w:ascii="Arial" w:hAnsi="Arial" w:cs="Arial"/>
          <w:b/>
          <w:sz w:val="24"/>
          <w:szCs w:val="24"/>
        </w:rPr>
        <w:t>)</w:t>
      </w:r>
      <w:r>
        <w:rPr>
          <w:rFonts w:ascii="Arial" w:hAnsi="Arial" w:cs="Arial"/>
          <w:sz w:val="24"/>
          <w:szCs w:val="24"/>
        </w:rPr>
        <w:t xml:space="preserve">Autorizar al Tesorero Municipal Cesar Alonso Villalta, para la erogación de fondos de conformidad a la documentación legal que se le presente; gasto que será aplicado al presupuesto municipal vigente Fondos FODES 75%, Nombrándose como administrador de orden de compra a </w:t>
      </w:r>
      <w:r w:rsidRPr="008932AC">
        <w:rPr>
          <w:rFonts w:ascii="Arial" w:eastAsia="Arial Unicode MS" w:hAnsi="Arial" w:cs="Arial"/>
          <w:sz w:val="24"/>
          <w:szCs w:val="24"/>
        </w:rPr>
        <w:t>Israel Rojas Martínez Jefe de Mantenimiento Eléctrico e Informática de esta Alcaldía Municipal</w:t>
      </w:r>
      <w:r>
        <w:rPr>
          <w:rFonts w:ascii="Arial" w:eastAsia="Arial Unicode MS" w:hAnsi="Arial" w:cs="Arial"/>
          <w:sz w:val="24"/>
          <w:szCs w:val="24"/>
        </w:rPr>
        <w:t>.</w:t>
      </w:r>
      <w:r>
        <w:rPr>
          <w:rFonts w:ascii="Arial" w:hAnsi="Arial" w:cs="Arial"/>
          <w:sz w:val="24"/>
          <w:szCs w:val="24"/>
        </w:rPr>
        <w:t>- 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NUEVE.-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en vista del informe presentado por José Alfredo Meléndez, Jefe de la Unidad de Administración Tributaria Municipal UATM, en el cual expone que al señor Juan Santos Cabezas quien es propietario del NIS de energía eléctrica No. NC 214404301, el cual tiene como dirección San Pedro </w:t>
      </w:r>
      <w:proofErr w:type="spellStart"/>
      <w:r>
        <w:rPr>
          <w:rFonts w:ascii="Arial" w:hAnsi="Arial" w:cs="Arial"/>
          <w:sz w:val="24"/>
          <w:szCs w:val="24"/>
        </w:rPr>
        <w:t>Masahuat</w:t>
      </w:r>
      <w:proofErr w:type="spellEnd"/>
      <w:r>
        <w:rPr>
          <w:rFonts w:ascii="Arial" w:hAnsi="Arial" w:cs="Arial"/>
          <w:sz w:val="24"/>
          <w:szCs w:val="24"/>
        </w:rPr>
        <w:t xml:space="preserve">, Cantón San José la Luna, y se le cobró a través del recibo de energía eléctrica tasas por servicios por parte de esta municipalidad, lo cual es imposible que se le brinden dichos servicios por encontrarse en otra jurisdicción, por lo que solicita que se autorice al tesorero municipal, la devolución de todo lo cobrado erróneamente, lo cual haciende a $155.54; el Concejo Municipal después de revisar el </w:t>
      </w:r>
      <w:proofErr w:type="spellStart"/>
      <w:r>
        <w:rPr>
          <w:rFonts w:ascii="Arial" w:hAnsi="Arial" w:cs="Arial"/>
          <w:sz w:val="24"/>
          <w:szCs w:val="24"/>
        </w:rPr>
        <w:t>informepresentado</w:t>
      </w:r>
      <w:proofErr w:type="spellEnd"/>
      <w:r>
        <w:rPr>
          <w:rFonts w:ascii="Arial" w:hAnsi="Arial" w:cs="Arial"/>
          <w:sz w:val="24"/>
          <w:szCs w:val="24"/>
        </w:rPr>
        <w:t xml:space="preserve"> por José Alfredo Meléndez, Jefe de la Unidad de Administración Tributaria Municipal UATM, y constatar la documentación anexa al informe, </w:t>
      </w:r>
      <w:r w:rsidRPr="001E6FF9">
        <w:rPr>
          <w:rFonts w:ascii="Arial" w:hAnsi="Arial" w:cs="Arial"/>
          <w:b/>
          <w:sz w:val="24"/>
          <w:szCs w:val="24"/>
        </w:rPr>
        <w:t>ACUERDA</w:t>
      </w:r>
      <w:r>
        <w:rPr>
          <w:rFonts w:ascii="Arial" w:hAnsi="Arial" w:cs="Arial"/>
          <w:b/>
          <w:sz w:val="24"/>
          <w:szCs w:val="24"/>
        </w:rPr>
        <w:t xml:space="preserve">: </w:t>
      </w:r>
      <w:r>
        <w:rPr>
          <w:rFonts w:ascii="Arial" w:hAnsi="Arial" w:cs="Arial"/>
          <w:sz w:val="24"/>
          <w:szCs w:val="24"/>
        </w:rPr>
        <w:t>Autorizar al tesorero municipal Cesar Alonso Villalta Reyes, para que realice la erogación de fondos a nombre del señor Juan Santos Cabezas por el monto de Ciento Cincuenta y Cinco 54/100 dólares de los Estados Unidos de Norte América, en concepto de cobro indebido de tasas por servicio municipales.-Certifíquese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DIEZ.-</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en vista que este día fue presentada la carpeta o perfil técnico por parte de Luis Ángel García Escobar, Auxiliar del Registro de Estado Familiar, para el equipamiento de la banda de paz municipal San Luis La Herradura por un monto de Ocho Mil dólares de los Estados Unidos de Norte </w:t>
      </w:r>
      <w:proofErr w:type="spellStart"/>
      <w:r>
        <w:rPr>
          <w:rFonts w:ascii="Arial" w:hAnsi="Arial" w:cs="Arial"/>
          <w:sz w:val="24"/>
          <w:szCs w:val="24"/>
        </w:rPr>
        <w:t>América,según</w:t>
      </w:r>
      <w:proofErr w:type="spellEnd"/>
      <w:r>
        <w:rPr>
          <w:rFonts w:ascii="Arial" w:hAnsi="Arial" w:cs="Arial"/>
          <w:sz w:val="24"/>
          <w:szCs w:val="24"/>
        </w:rPr>
        <w:t xml:space="preserve"> el siguiente detalle: 1. Compra de Instrumentos $3,000.00; 2. Refrigerios $500.00; 3. Transporte $500.00; 4. Compra de Trajes para Integrantes $3,619.05; 10. Imprevistos 380.95; el Concejo Municipal considerando la importancia de retomar y organizar la banda de paz </w:t>
      </w:r>
      <w:proofErr w:type="spellStart"/>
      <w:r>
        <w:rPr>
          <w:rFonts w:ascii="Arial" w:hAnsi="Arial" w:cs="Arial"/>
          <w:sz w:val="24"/>
          <w:szCs w:val="24"/>
        </w:rPr>
        <w:t>municipal,como</w:t>
      </w:r>
      <w:proofErr w:type="spellEnd"/>
      <w:r>
        <w:rPr>
          <w:rFonts w:ascii="Arial" w:hAnsi="Arial" w:cs="Arial"/>
          <w:sz w:val="24"/>
          <w:szCs w:val="24"/>
        </w:rPr>
        <w:t xml:space="preserve"> un proyecto o programa de incentivo para actividades sociales y culturales y la vez contribuye </w:t>
      </w:r>
      <w:r>
        <w:rPr>
          <w:rFonts w:ascii="Arial" w:hAnsi="Arial" w:cs="Arial"/>
          <w:sz w:val="24"/>
          <w:szCs w:val="24"/>
        </w:rPr>
        <w:lastRenderedPageBreak/>
        <w:t xml:space="preserve">como prevención a la violencia, por tanto </w:t>
      </w:r>
      <w:r>
        <w:rPr>
          <w:rFonts w:ascii="Arial" w:hAnsi="Arial" w:cs="Arial"/>
          <w:b/>
          <w:sz w:val="24"/>
          <w:szCs w:val="24"/>
        </w:rPr>
        <w:t xml:space="preserve">ACUERDA: a) </w:t>
      </w:r>
      <w:r w:rsidRPr="005A57AE">
        <w:rPr>
          <w:rFonts w:ascii="Arial" w:hAnsi="Arial" w:cs="Arial"/>
          <w:sz w:val="24"/>
          <w:szCs w:val="24"/>
        </w:rPr>
        <w:t>A</w:t>
      </w:r>
      <w:r w:rsidRPr="007174B8">
        <w:rPr>
          <w:rFonts w:ascii="Arial" w:hAnsi="Arial" w:cs="Arial"/>
          <w:sz w:val="24"/>
          <w:szCs w:val="24"/>
        </w:rPr>
        <w:t>p</w:t>
      </w:r>
      <w:r>
        <w:rPr>
          <w:rFonts w:ascii="Arial" w:hAnsi="Arial" w:cs="Arial"/>
          <w:sz w:val="24"/>
          <w:szCs w:val="24"/>
        </w:rPr>
        <w:t xml:space="preserve">robar en todas sus partes la carpeta o perfil técnico presentado hasta por un monto máximo de Ocho Mil dólares de los Estados Unidos de Norte América ($8,000.00); </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orden de compras y responsable de todos los implementos  a Luis Ángel García Escobar, con cargo de Auxiliar de REF</w:t>
      </w:r>
      <w:r w:rsidRPr="003263DA">
        <w:rPr>
          <w:rFonts w:ascii="Arial" w:hAnsi="Arial" w:cs="Arial"/>
          <w:sz w:val="24"/>
          <w:szCs w:val="24"/>
        </w:rPr>
        <w:t xml:space="preserv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ONCE.-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 xml:space="preserve">ódigo </w:t>
      </w:r>
      <w:proofErr w:type="spellStart"/>
      <w:r w:rsidRPr="003263DA">
        <w:rPr>
          <w:rFonts w:ascii="Arial" w:hAnsi="Arial" w:cs="Arial"/>
          <w:sz w:val="24"/>
          <w:szCs w:val="24"/>
        </w:rPr>
        <w:t>Municipal,</w:t>
      </w:r>
      <w:r>
        <w:rPr>
          <w:rFonts w:ascii="Arial" w:hAnsi="Arial" w:cs="Arial"/>
          <w:sz w:val="24"/>
          <w:szCs w:val="24"/>
        </w:rPr>
        <w:t>y</w:t>
      </w:r>
      <w:proofErr w:type="spellEnd"/>
      <w:r>
        <w:rPr>
          <w:rFonts w:ascii="Arial" w:hAnsi="Arial" w:cs="Arial"/>
          <w:sz w:val="24"/>
          <w:szCs w:val="24"/>
        </w:rPr>
        <w:t xml:space="preserve"> considerando </w:t>
      </w:r>
      <w:r>
        <w:rPr>
          <w:rFonts w:ascii="Arial" w:hAnsi="Arial" w:cs="Arial"/>
          <w:b/>
          <w:sz w:val="24"/>
          <w:szCs w:val="24"/>
        </w:rPr>
        <w:t xml:space="preserve">I- </w:t>
      </w:r>
      <w:r>
        <w:rPr>
          <w:rFonts w:ascii="Arial" w:hAnsi="Arial" w:cs="Arial"/>
          <w:sz w:val="24"/>
          <w:szCs w:val="24"/>
        </w:rPr>
        <w:t xml:space="preserve">la solicitud presentada por Salvador Antonio Martínez Jefe del CAM, para el equipamiento de trece uniformes y trece pares de botas para los miembros del CAM, y </w:t>
      </w:r>
      <w:r>
        <w:rPr>
          <w:rFonts w:ascii="Arial" w:hAnsi="Arial" w:cs="Arial"/>
          <w:b/>
          <w:sz w:val="24"/>
          <w:szCs w:val="24"/>
        </w:rPr>
        <w:t xml:space="preserve">II- </w:t>
      </w:r>
      <w:r>
        <w:rPr>
          <w:rFonts w:ascii="Arial" w:hAnsi="Arial" w:cs="Arial"/>
          <w:sz w:val="24"/>
          <w:szCs w:val="24"/>
        </w:rPr>
        <w:t xml:space="preserve">la necesidad que existe de proporcionar dichos implementos a los miembros del CAM, para su buen desempeño en sus funciones, por tanto el Concejo Municipal </w:t>
      </w:r>
      <w:r>
        <w:rPr>
          <w:rFonts w:ascii="Arial" w:hAnsi="Arial" w:cs="Arial"/>
          <w:b/>
          <w:sz w:val="24"/>
          <w:szCs w:val="24"/>
        </w:rPr>
        <w:t xml:space="preserve">ACUERDA: </w:t>
      </w:r>
      <w:r>
        <w:rPr>
          <w:rFonts w:ascii="Arial" w:hAnsi="Arial" w:cs="Arial"/>
          <w:sz w:val="24"/>
          <w:szCs w:val="24"/>
        </w:rPr>
        <w:t>Aprobar la solicitud presentada por Salvador Antonio Martínez Jefe de CAM, para la compra de trece uniformes y trece pares de botas, para el equipamiento del Cuerpo de Agentes Municipales; Autorizar a la Unidad de Adquisiciones y Contrataciones Institucionales UACI para que realice los procesos de compra correspondientes; y al Tesorero Municipal para la erogación de fondos de conformidad a la documentación legal que se le presente, gasto que será aplicado al Presupuesto Municipal vigente, Fondos Propios.- 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 xml:space="preserve">ódigo </w:t>
      </w:r>
      <w:proofErr w:type="spellStart"/>
      <w:r w:rsidRPr="003263DA">
        <w:rPr>
          <w:rFonts w:ascii="Arial" w:hAnsi="Arial" w:cs="Arial"/>
          <w:sz w:val="24"/>
          <w:szCs w:val="24"/>
        </w:rPr>
        <w:t>Municipal</w:t>
      </w:r>
      <w:proofErr w:type="gramStart"/>
      <w:r w:rsidRPr="003263DA">
        <w:rPr>
          <w:rFonts w:ascii="Arial" w:hAnsi="Arial" w:cs="Arial"/>
          <w:sz w:val="24"/>
          <w:szCs w:val="24"/>
        </w:rPr>
        <w:t>,</w:t>
      </w:r>
      <w:r>
        <w:rPr>
          <w:rFonts w:ascii="Arial" w:hAnsi="Arial" w:cs="Arial"/>
          <w:sz w:val="24"/>
          <w:szCs w:val="24"/>
        </w:rPr>
        <w:t>en</w:t>
      </w:r>
      <w:proofErr w:type="spellEnd"/>
      <w:proofErr w:type="gramEnd"/>
      <w:r>
        <w:rPr>
          <w:rFonts w:ascii="Arial" w:hAnsi="Arial" w:cs="Arial"/>
          <w:sz w:val="24"/>
          <w:szCs w:val="24"/>
        </w:rPr>
        <w:t xml:space="preserve"> vista de la solicitud presentada por Licda. Olivia del Carmen Meléndez Jefa de la Unidad Financiera Institucional, para la conformación de la comisión encargada de la elaboración del Presupuesto Municipal 2019;y considerando que según el Art. 80 del Código Municipal corresponde al Alcalde con participación de miembros del Concejo y Jefes de las distintas dependencias, por tanto el Concejo Municipal </w:t>
      </w:r>
      <w:r>
        <w:rPr>
          <w:rFonts w:ascii="Arial" w:hAnsi="Arial" w:cs="Arial"/>
          <w:b/>
          <w:sz w:val="24"/>
          <w:szCs w:val="24"/>
        </w:rPr>
        <w:t xml:space="preserve">ACUERDA: </w:t>
      </w:r>
      <w:r>
        <w:rPr>
          <w:rFonts w:ascii="Arial" w:hAnsi="Arial" w:cs="Arial"/>
          <w:sz w:val="24"/>
          <w:szCs w:val="24"/>
        </w:rPr>
        <w:t xml:space="preserve">Designar y nombrar para la comisión encargada de la elaboración del Presupuesto Municipal 2019 </w:t>
      </w:r>
      <w:proofErr w:type="spellStart"/>
      <w:r>
        <w:rPr>
          <w:rFonts w:ascii="Arial" w:hAnsi="Arial" w:cs="Arial"/>
          <w:sz w:val="24"/>
          <w:szCs w:val="24"/>
        </w:rPr>
        <w:t>a,</w:t>
      </w:r>
      <w:r w:rsidRPr="008932AC">
        <w:rPr>
          <w:rFonts w:ascii="Arial" w:hAnsi="Arial" w:cs="Arial"/>
          <w:sz w:val="24"/>
          <w:szCs w:val="24"/>
        </w:rPr>
        <w:t>Francisco</w:t>
      </w:r>
      <w:proofErr w:type="spellEnd"/>
      <w:r w:rsidRPr="008932AC">
        <w:rPr>
          <w:rFonts w:ascii="Arial" w:hAnsi="Arial" w:cs="Arial"/>
          <w:sz w:val="24"/>
          <w:szCs w:val="24"/>
        </w:rPr>
        <w:t xml:space="preserve"> Antonio Cruz Primer Regidor Propietario, Javier David Cruz </w:t>
      </w:r>
      <w:r w:rsidRPr="008932AC">
        <w:rPr>
          <w:rFonts w:ascii="Arial" w:hAnsi="Arial" w:cs="Arial"/>
          <w:sz w:val="24"/>
          <w:szCs w:val="24"/>
        </w:rPr>
        <w:lastRenderedPageBreak/>
        <w:t xml:space="preserve">Posada Síndico Municipal, Milton Galileo González Quinto Regidor Propietario, Ezequiel Córdova Mejía Séptimo Regidor Propietario; </w:t>
      </w:r>
      <w:r>
        <w:rPr>
          <w:rFonts w:ascii="Arial" w:hAnsi="Arial" w:cs="Arial"/>
          <w:sz w:val="24"/>
          <w:szCs w:val="24"/>
        </w:rPr>
        <w:t xml:space="preserve">Olivia del Carmen Meléndez Jefa de </w:t>
      </w:r>
      <w:proofErr w:type="spellStart"/>
      <w:r>
        <w:rPr>
          <w:rFonts w:ascii="Arial" w:hAnsi="Arial" w:cs="Arial"/>
          <w:sz w:val="24"/>
          <w:szCs w:val="24"/>
        </w:rPr>
        <w:t>UFI;José</w:t>
      </w:r>
      <w:proofErr w:type="spellEnd"/>
      <w:r>
        <w:rPr>
          <w:rFonts w:ascii="Arial" w:hAnsi="Arial" w:cs="Arial"/>
          <w:sz w:val="24"/>
          <w:szCs w:val="24"/>
        </w:rPr>
        <w:t xml:space="preserve"> </w:t>
      </w:r>
      <w:proofErr w:type="spellStart"/>
      <w:r>
        <w:rPr>
          <w:rFonts w:ascii="Arial" w:hAnsi="Arial" w:cs="Arial"/>
          <w:sz w:val="24"/>
          <w:szCs w:val="24"/>
        </w:rPr>
        <w:t>Isaí</w:t>
      </w:r>
      <w:proofErr w:type="spellEnd"/>
      <w:r>
        <w:rPr>
          <w:rFonts w:ascii="Arial" w:hAnsi="Arial" w:cs="Arial"/>
          <w:sz w:val="24"/>
          <w:szCs w:val="24"/>
        </w:rPr>
        <w:t xml:space="preserve"> Cerón Díaz Jefe de </w:t>
      </w:r>
      <w:proofErr w:type="spellStart"/>
      <w:r>
        <w:rPr>
          <w:rFonts w:ascii="Arial" w:hAnsi="Arial" w:cs="Arial"/>
          <w:sz w:val="24"/>
          <w:szCs w:val="24"/>
        </w:rPr>
        <w:t>Presupuesto;</w:t>
      </w:r>
      <w:r w:rsidRPr="008932AC">
        <w:rPr>
          <w:rFonts w:ascii="Arial" w:eastAsia="Arial Unicode MS" w:hAnsi="Arial" w:cs="Arial"/>
          <w:sz w:val="24"/>
          <w:szCs w:val="24"/>
        </w:rPr>
        <w:t>Oscar</w:t>
      </w:r>
      <w:proofErr w:type="spellEnd"/>
      <w:r w:rsidRPr="008932AC">
        <w:rPr>
          <w:rFonts w:ascii="Arial" w:eastAsia="Arial Unicode MS" w:hAnsi="Arial" w:cs="Arial"/>
          <w:sz w:val="24"/>
          <w:szCs w:val="24"/>
        </w:rPr>
        <w:t xml:space="preserve"> Armando Montano </w:t>
      </w:r>
      <w:proofErr w:type="spellStart"/>
      <w:r w:rsidRPr="008932AC">
        <w:rPr>
          <w:rFonts w:ascii="Arial" w:eastAsia="Arial Unicode MS" w:hAnsi="Arial" w:cs="Arial"/>
          <w:sz w:val="24"/>
          <w:szCs w:val="24"/>
        </w:rPr>
        <w:t>Chacón</w:t>
      </w:r>
      <w:r>
        <w:rPr>
          <w:rFonts w:ascii="Arial" w:eastAsia="Arial Unicode MS" w:hAnsi="Arial" w:cs="Arial"/>
          <w:sz w:val="24"/>
          <w:szCs w:val="24"/>
        </w:rPr>
        <w:t>Contador</w:t>
      </w:r>
      <w:proofErr w:type="spellEnd"/>
      <w:r>
        <w:rPr>
          <w:rFonts w:ascii="Arial" w:eastAsia="Arial Unicode MS" w:hAnsi="Arial" w:cs="Arial"/>
          <w:sz w:val="24"/>
          <w:szCs w:val="24"/>
        </w:rPr>
        <w:t xml:space="preserve"> </w:t>
      </w:r>
      <w:proofErr w:type="spellStart"/>
      <w:r>
        <w:rPr>
          <w:rFonts w:ascii="Arial" w:eastAsia="Arial Unicode MS" w:hAnsi="Arial" w:cs="Arial"/>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 Tesorero Municipal.- Certifíquese.-////////////////</w:t>
      </w:r>
      <w:r w:rsidRPr="003263DA">
        <w:rPr>
          <w:rFonts w:ascii="Arial" w:hAnsi="Arial" w:cs="Arial"/>
          <w:b/>
          <w:sz w:val="24"/>
          <w:szCs w:val="24"/>
        </w:rPr>
        <w:t xml:space="preserve">ACUERDO NUMERO </w:t>
      </w:r>
      <w:r>
        <w:rPr>
          <w:rFonts w:ascii="Arial" w:hAnsi="Arial" w:cs="Arial"/>
          <w:b/>
          <w:sz w:val="24"/>
          <w:szCs w:val="24"/>
        </w:rPr>
        <w:t>TRECE.-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en vista del Informe presentado por José </w:t>
      </w:r>
      <w:proofErr w:type="spellStart"/>
      <w:r>
        <w:rPr>
          <w:rFonts w:ascii="Arial" w:hAnsi="Arial" w:cs="Arial"/>
          <w:sz w:val="24"/>
          <w:szCs w:val="24"/>
        </w:rPr>
        <w:t>Isaí</w:t>
      </w:r>
      <w:proofErr w:type="spellEnd"/>
      <w:r>
        <w:rPr>
          <w:rFonts w:ascii="Arial" w:hAnsi="Arial" w:cs="Arial"/>
          <w:sz w:val="24"/>
          <w:szCs w:val="24"/>
        </w:rPr>
        <w:t xml:space="preserve"> Cerón Díaz Jefe de Presupuesto en donde expone la necesidad de reformar las Disposiciones Generales del Presupuesto Municipal Vigente, el Concejo Municipal después de revisar dicho informe y en vista de tal modificación es necesaria, </w:t>
      </w:r>
      <w:r>
        <w:rPr>
          <w:rFonts w:ascii="Arial" w:hAnsi="Arial" w:cs="Arial"/>
          <w:b/>
          <w:sz w:val="24"/>
          <w:szCs w:val="24"/>
        </w:rPr>
        <w:t xml:space="preserve">ACUERDA: </w:t>
      </w:r>
      <w:r>
        <w:rPr>
          <w:rFonts w:ascii="Arial" w:hAnsi="Arial" w:cs="Arial"/>
          <w:sz w:val="24"/>
          <w:szCs w:val="24"/>
        </w:rPr>
        <w:t>///////////</w:t>
      </w:r>
    </w:p>
    <w:p w:rsidR="009817C1" w:rsidRDefault="009817C1" w:rsidP="009817C1">
      <w:pPr>
        <w:spacing w:after="0"/>
        <w:rPr>
          <w:rFonts w:ascii="Arial" w:hAnsi="Arial" w:cs="Arial"/>
          <w:sz w:val="24"/>
          <w:szCs w:val="24"/>
        </w:rPr>
      </w:pPr>
      <w:r>
        <w:rPr>
          <w:rFonts w:ascii="Arial" w:hAnsi="Arial" w:cs="Arial"/>
          <w:sz w:val="24"/>
          <w:szCs w:val="24"/>
        </w:rPr>
        <w:t>REFORMA A LAS DISPOSICIONES GENERALES DEL PRESUPUESTO 2018</w:t>
      </w:r>
    </w:p>
    <w:p w:rsidR="009817C1" w:rsidRDefault="009817C1" w:rsidP="009817C1">
      <w:pPr>
        <w:pStyle w:val="Textoindependiente"/>
        <w:spacing w:line="276" w:lineRule="auto"/>
        <w:jc w:val="both"/>
        <w:rPr>
          <w:color w:val="000000"/>
          <w:lang w:val="es-ES"/>
        </w:rPr>
      </w:pPr>
      <w:r w:rsidRPr="008932AC">
        <w:rPr>
          <w:color w:val="000000"/>
          <w:lang w:val="es-ES"/>
        </w:rPr>
        <w:t xml:space="preserve">ART. 1 SE AUTORIZA LA MODIFICACIÓN AL PRESUPUESTO MUNICIPAL VIGENTE EN LA PARTE DE </w:t>
      </w:r>
      <w:r>
        <w:t>DISPOSICIONES GENERALES</w:t>
      </w:r>
      <w:r w:rsidRPr="008932AC">
        <w:rPr>
          <w:color w:val="000000"/>
          <w:lang w:val="es-ES"/>
        </w:rPr>
        <w:t xml:space="preserve"> DE LA SIGUIENTE MANERA:</w:t>
      </w:r>
      <w:r>
        <w:rPr>
          <w:color w:val="000000"/>
          <w:lang w:val="es-ES"/>
        </w:rPr>
        <w:t>////////////////////////////////////////////////////////////////////////////////////////////////////////////////////</w:t>
      </w:r>
    </w:p>
    <w:p w:rsidR="009817C1" w:rsidRDefault="009817C1" w:rsidP="009817C1">
      <w:pPr>
        <w:spacing w:after="0"/>
        <w:jc w:val="center"/>
        <w:rPr>
          <w:rFonts w:ascii="Arial" w:hAnsi="Arial" w:cs="Arial"/>
          <w:sz w:val="24"/>
          <w:szCs w:val="24"/>
        </w:rPr>
      </w:pPr>
      <w:r>
        <w:rPr>
          <w:rFonts w:ascii="Arial" w:hAnsi="Arial" w:cs="Arial"/>
          <w:sz w:val="24"/>
          <w:szCs w:val="24"/>
        </w:rPr>
        <w:t>//</w:t>
      </w:r>
      <w:r w:rsidRPr="005E1208">
        <w:rPr>
          <w:rFonts w:ascii="Arial" w:hAnsi="Arial" w:cs="Arial"/>
          <w:b/>
          <w:sz w:val="24"/>
          <w:szCs w:val="24"/>
        </w:rPr>
        <w:t>CAPITULO II</w:t>
      </w:r>
      <w:r>
        <w:rPr>
          <w:rFonts w:ascii="Arial" w:hAnsi="Arial" w:cs="Arial"/>
          <w:sz w:val="24"/>
          <w:szCs w:val="24"/>
        </w:rPr>
        <w:t>//</w:t>
      </w:r>
    </w:p>
    <w:p w:rsidR="009817C1" w:rsidRDefault="009817C1" w:rsidP="009817C1">
      <w:pPr>
        <w:spacing w:after="0"/>
        <w:jc w:val="both"/>
        <w:rPr>
          <w:rFonts w:ascii="Arial" w:hAnsi="Arial" w:cs="Arial"/>
        </w:rPr>
      </w:pPr>
      <w:r w:rsidRPr="00C02D79">
        <w:rPr>
          <w:rFonts w:ascii="Arial" w:hAnsi="Arial" w:cs="Arial"/>
        </w:rPr>
        <w:t>OPERACIONES DE TESORERIA, LEGALIDAD DE PAGOS, COBROS O DESCUENTOS</w:t>
      </w:r>
    </w:p>
    <w:p w:rsidR="009817C1" w:rsidRDefault="009817C1" w:rsidP="009817C1">
      <w:pPr>
        <w:spacing w:after="0"/>
        <w:jc w:val="both"/>
        <w:rPr>
          <w:rFonts w:ascii="Arial" w:hAnsi="Arial" w:cs="Arial"/>
        </w:rPr>
      </w:pPr>
      <w:r>
        <w:rPr>
          <w:rFonts w:ascii="Arial" w:hAnsi="Arial" w:cs="Arial"/>
        </w:rPr>
        <w:t>RESPONSABILIDAD DEL ORDENADOR POR PAGOS Y DE LOS GASTOS ILEGALES</w:t>
      </w:r>
    </w:p>
    <w:p w:rsidR="009817C1" w:rsidRDefault="009817C1" w:rsidP="009817C1">
      <w:pPr>
        <w:spacing w:after="0"/>
        <w:jc w:val="both"/>
        <w:rPr>
          <w:rFonts w:ascii="Arial" w:hAnsi="Arial" w:cs="Arial"/>
        </w:rPr>
      </w:pPr>
      <w:r>
        <w:rPr>
          <w:rFonts w:ascii="Arial" w:hAnsi="Arial" w:cs="Arial"/>
        </w:rPr>
        <w:t>DEL FONDO CIRCULANTE.</w:t>
      </w:r>
    </w:p>
    <w:p w:rsidR="009817C1" w:rsidRDefault="009817C1" w:rsidP="009817C1">
      <w:pPr>
        <w:spacing w:after="0"/>
        <w:jc w:val="both"/>
        <w:rPr>
          <w:rFonts w:ascii="Arial" w:hAnsi="Arial" w:cs="Arial"/>
          <w:b/>
        </w:rPr>
      </w:pPr>
      <w:r>
        <w:rPr>
          <w:rFonts w:ascii="Arial" w:hAnsi="Arial" w:cs="Arial"/>
          <w:b/>
        </w:rPr>
        <w:t xml:space="preserve">ART. 14 </w:t>
      </w:r>
    </w:p>
    <w:p w:rsidR="009817C1" w:rsidRPr="0029583E" w:rsidRDefault="009817C1" w:rsidP="009817C1">
      <w:pPr>
        <w:spacing w:after="0"/>
        <w:jc w:val="both"/>
        <w:rPr>
          <w:rFonts w:ascii="Arial" w:hAnsi="Arial" w:cs="Arial"/>
          <w:sz w:val="24"/>
        </w:rPr>
      </w:pPr>
      <w:r w:rsidRPr="0029583E">
        <w:rPr>
          <w:rFonts w:ascii="Arial" w:hAnsi="Arial" w:cs="Arial"/>
          <w:sz w:val="24"/>
        </w:rPr>
        <w:t xml:space="preserve">Con el objeto de atender gastos de menor cuantía o de carácter urgente se crea el Fondo Circulante que estará destinado para la oficina central con la cantidad de  </w:t>
      </w:r>
      <w:r w:rsidRPr="001A2C80">
        <w:rPr>
          <w:rFonts w:ascii="Arial" w:hAnsi="Arial" w:cs="Arial"/>
          <w:b/>
          <w:sz w:val="24"/>
        </w:rPr>
        <w:t>Mil</w:t>
      </w:r>
      <w:r w:rsidRPr="0029583E">
        <w:rPr>
          <w:rFonts w:ascii="Arial" w:hAnsi="Arial" w:cs="Arial"/>
          <w:sz w:val="24"/>
        </w:rPr>
        <w:t xml:space="preserve"> Dólares de América, dichos montos servirán para la compra de papelería y artículos de oficina, de artículos de uso y de consumo, pago de viáticos, subsidio, mantenimiento de equipo, servicio de transporte, correo, telecomunicaciones, publicidad, contribuciones, alimentos a personas, recepciones y atenciones sociales, ofrendas florales, implementos de trabajo. Los gastos de estos fondos se harán en efectivo y no deberán ser mayores a </w:t>
      </w:r>
      <w:r w:rsidRPr="001A2C80">
        <w:rPr>
          <w:rFonts w:ascii="Arial" w:hAnsi="Arial" w:cs="Arial"/>
          <w:b/>
          <w:sz w:val="24"/>
        </w:rPr>
        <w:t>Cien</w:t>
      </w:r>
      <w:r w:rsidRPr="0029583E">
        <w:rPr>
          <w:rFonts w:ascii="Arial" w:hAnsi="Arial" w:cs="Arial"/>
          <w:sz w:val="24"/>
        </w:rPr>
        <w:t xml:space="preserve"> Dólares.</w:t>
      </w:r>
    </w:p>
    <w:p w:rsidR="009817C1" w:rsidRPr="0029583E" w:rsidRDefault="009817C1" w:rsidP="009817C1">
      <w:pPr>
        <w:spacing w:after="0"/>
        <w:jc w:val="both"/>
        <w:rPr>
          <w:rFonts w:ascii="Arial" w:hAnsi="Arial" w:cs="Arial"/>
          <w:sz w:val="24"/>
        </w:rPr>
      </w:pPr>
      <w:r w:rsidRPr="0029583E">
        <w:rPr>
          <w:rFonts w:ascii="Arial" w:hAnsi="Arial" w:cs="Arial"/>
          <w:sz w:val="24"/>
        </w:rPr>
        <w:t>El Fondo Circulante se formará durante el mes de enero y se liquidará al final del ejercicio presupuestario. Los reintegros al fondo de pagos y gastos efectuados se harán por lo menos cada mes cuantas veces sea necesario previa autorización correspondiente.</w:t>
      </w:r>
    </w:p>
    <w:p w:rsidR="009817C1" w:rsidRPr="0029583E" w:rsidRDefault="009817C1" w:rsidP="009817C1">
      <w:pPr>
        <w:spacing w:after="0"/>
        <w:jc w:val="both"/>
        <w:rPr>
          <w:rFonts w:ascii="Arial" w:hAnsi="Arial" w:cs="Arial"/>
          <w:sz w:val="24"/>
        </w:rPr>
      </w:pPr>
      <w:r w:rsidRPr="0029583E">
        <w:rPr>
          <w:rFonts w:ascii="Arial" w:hAnsi="Arial" w:cs="Arial"/>
          <w:sz w:val="24"/>
        </w:rPr>
        <w:t>El encargado del Fondo Circulante podrá hacer pagos de gastos señalados en el inciso primero de este artículo, contra recibos o facturas firmadas por los recipientes y autorizadas con el “PÁGUESE” del ordenador de pago que designare el Concejo. Al anticipar sumas de dinero y tramitado el gasto por el cual se hizo la gestión.</w:t>
      </w:r>
    </w:p>
    <w:p w:rsidR="009817C1" w:rsidRDefault="009817C1" w:rsidP="009817C1">
      <w:pPr>
        <w:spacing w:after="0"/>
        <w:jc w:val="both"/>
        <w:rPr>
          <w:rFonts w:ascii="Arial" w:hAnsi="Arial" w:cs="Arial"/>
          <w:sz w:val="24"/>
        </w:rPr>
      </w:pPr>
      <w:r w:rsidRPr="0029583E">
        <w:rPr>
          <w:rFonts w:ascii="Arial" w:hAnsi="Arial" w:cs="Arial"/>
          <w:sz w:val="24"/>
        </w:rPr>
        <w:t>Ningún encargado del Fondo Circulante tomará posesión de su cargo si no hubiera rendido la fianza de Ley. Para este fin se crearan instructivos para el buen control y funcionamiento de los fondos municipales.</w:t>
      </w:r>
    </w:p>
    <w:p w:rsidR="009817C1" w:rsidRPr="00C532E1" w:rsidRDefault="009817C1" w:rsidP="009817C1">
      <w:pPr>
        <w:spacing w:after="0"/>
        <w:jc w:val="center"/>
        <w:outlineLvl w:val="0"/>
        <w:rPr>
          <w:rFonts w:ascii="Arial" w:hAnsi="Arial" w:cs="Arial"/>
          <w:sz w:val="24"/>
          <w:szCs w:val="24"/>
        </w:rPr>
      </w:pPr>
      <w:r>
        <w:rPr>
          <w:rFonts w:ascii="Arial" w:hAnsi="Arial" w:cs="Arial"/>
          <w:sz w:val="24"/>
          <w:szCs w:val="24"/>
        </w:rPr>
        <w:t>//</w:t>
      </w:r>
      <w:r w:rsidRPr="00C532E1">
        <w:rPr>
          <w:rFonts w:ascii="Arial" w:hAnsi="Arial" w:cs="Arial"/>
          <w:sz w:val="24"/>
          <w:szCs w:val="24"/>
        </w:rPr>
        <w:t>CAPITULO IV</w:t>
      </w:r>
      <w:proofErr w:type="gramStart"/>
      <w:r w:rsidRPr="00C532E1">
        <w:rPr>
          <w:rFonts w:ascii="Arial" w:hAnsi="Arial" w:cs="Arial"/>
          <w:sz w:val="24"/>
          <w:szCs w:val="24"/>
        </w:rPr>
        <w:t>.</w:t>
      </w:r>
      <w:r>
        <w:rPr>
          <w:rFonts w:ascii="Arial" w:hAnsi="Arial" w:cs="Arial"/>
          <w:sz w:val="24"/>
          <w:szCs w:val="24"/>
        </w:rPr>
        <w:t>/</w:t>
      </w:r>
      <w:proofErr w:type="gramEnd"/>
      <w:r>
        <w:rPr>
          <w:rFonts w:ascii="Arial" w:hAnsi="Arial" w:cs="Arial"/>
          <w:sz w:val="24"/>
          <w:szCs w:val="24"/>
        </w:rPr>
        <w:t>/</w:t>
      </w:r>
    </w:p>
    <w:p w:rsidR="009817C1" w:rsidRPr="00C532E1" w:rsidRDefault="009817C1" w:rsidP="009817C1">
      <w:pPr>
        <w:spacing w:after="0"/>
        <w:jc w:val="center"/>
        <w:rPr>
          <w:rFonts w:ascii="Arial" w:hAnsi="Arial" w:cs="Arial"/>
          <w:sz w:val="24"/>
        </w:rPr>
      </w:pPr>
      <w:r w:rsidRPr="00C532E1">
        <w:rPr>
          <w:rFonts w:ascii="Arial" w:hAnsi="Arial" w:cs="Arial"/>
          <w:sz w:val="24"/>
        </w:rPr>
        <w:lastRenderedPageBreak/>
        <w:t>RELACIONADAS CON EL PERSONAL DE LOS NOMBRAMIENTOS Y LICENCIA, CONTRATACIONES DE SERVICIOS PROFESIONALES Y TÉCNICOS.</w:t>
      </w:r>
    </w:p>
    <w:p w:rsidR="009817C1" w:rsidRDefault="009817C1" w:rsidP="009817C1">
      <w:pPr>
        <w:spacing w:after="0"/>
        <w:jc w:val="both"/>
        <w:rPr>
          <w:rFonts w:ascii="Arial" w:hAnsi="Arial" w:cs="Arial"/>
          <w:sz w:val="24"/>
        </w:rPr>
      </w:pPr>
      <w:r w:rsidRPr="00A15997">
        <w:rPr>
          <w:rFonts w:ascii="Arial" w:hAnsi="Arial" w:cs="Arial"/>
          <w:sz w:val="24"/>
        </w:rPr>
        <w:t>DE LA REMUNERACIÓN DE LOS CONCEJALES ALCALDE Y SINDICO</w:t>
      </w:r>
    </w:p>
    <w:p w:rsidR="009817C1" w:rsidRPr="00777A4A" w:rsidRDefault="009817C1" w:rsidP="009817C1">
      <w:pPr>
        <w:spacing w:after="0"/>
        <w:jc w:val="both"/>
        <w:outlineLvl w:val="0"/>
        <w:rPr>
          <w:rFonts w:ascii="Arial" w:hAnsi="Arial" w:cs="Arial"/>
          <w:b/>
          <w:sz w:val="24"/>
        </w:rPr>
      </w:pPr>
      <w:r w:rsidRPr="00777A4A">
        <w:rPr>
          <w:rFonts w:ascii="Arial" w:hAnsi="Arial" w:cs="Arial"/>
          <w:b/>
          <w:sz w:val="24"/>
        </w:rPr>
        <w:t>ART. 54</w:t>
      </w:r>
    </w:p>
    <w:p w:rsidR="009817C1" w:rsidRPr="00777A4A" w:rsidRDefault="009817C1" w:rsidP="009817C1">
      <w:pPr>
        <w:spacing w:after="0"/>
        <w:jc w:val="both"/>
        <w:rPr>
          <w:rFonts w:ascii="Arial" w:hAnsi="Arial" w:cs="Arial"/>
          <w:sz w:val="24"/>
        </w:rPr>
      </w:pPr>
      <w:r w:rsidRPr="00777A4A">
        <w:rPr>
          <w:rFonts w:ascii="Arial" w:hAnsi="Arial" w:cs="Arial"/>
          <w:sz w:val="24"/>
        </w:rPr>
        <w:t xml:space="preserve">Los regidores municipales, titulares y suplentes que asistan a la sesión se pagará de la siguiente forma: </w:t>
      </w:r>
      <w:r w:rsidRPr="001A2C80">
        <w:rPr>
          <w:rFonts w:ascii="Arial" w:hAnsi="Arial" w:cs="Arial"/>
          <w:b/>
          <w:sz w:val="24"/>
        </w:rPr>
        <w:t>$500.00</w:t>
      </w:r>
      <w:r w:rsidRPr="00777A4A">
        <w:rPr>
          <w:rFonts w:ascii="Arial" w:hAnsi="Arial" w:cs="Arial"/>
          <w:sz w:val="24"/>
        </w:rPr>
        <w:t xml:space="preserve"> para los </w:t>
      </w:r>
      <w:r w:rsidRPr="001A2C80">
        <w:rPr>
          <w:rFonts w:ascii="Arial" w:hAnsi="Arial" w:cs="Arial"/>
          <w:b/>
          <w:sz w:val="24"/>
        </w:rPr>
        <w:t>Regidores Titulares</w:t>
      </w:r>
      <w:r w:rsidRPr="00777A4A">
        <w:rPr>
          <w:rFonts w:ascii="Arial" w:hAnsi="Arial" w:cs="Arial"/>
          <w:sz w:val="24"/>
        </w:rPr>
        <w:t xml:space="preserve">, en cada sesión y de </w:t>
      </w:r>
      <w:r w:rsidRPr="001A2C80">
        <w:rPr>
          <w:rFonts w:ascii="Arial" w:hAnsi="Arial" w:cs="Arial"/>
          <w:b/>
          <w:sz w:val="24"/>
        </w:rPr>
        <w:t>$350.00</w:t>
      </w:r>
      <w:r w:rsidRPr="00777A4A">
        <w:rPr>
          <w:rFonts w:ascii="Arial" w:hAnsi="Arial" w:cs="Arial"/>
          <w:sz w:val="24"/>
        </w:rPr>
        <w:t xml:space="preserve"> a favor de los </w:t>
      </w:r>
      <w:r w:rsidRPr="001A2C80">
        <w:rPr>
          <w:rFonts w:ascii="Arial" w:hAnsi="Arial" w:cs="Arial"/>
          <w:b/>
          <w:sz w:val="24"/>
        </w:rPr>
        <w:t>Regidores Suplentes</w:t>
      </w:r>
      <w:r w:rsidRPr="00777A4A">
        <w:rPr>
          <w:rFonts w:ascii="Arial" w:hAnsi="Arial" w:cs="Arial"/>
          <w:sz w:val="24"/>
        </w:rPr>
        <w:t>, por cada sesión por lo menos dos veces al mes.</w:t>
      </w:r>
    </w:p>
    <w:p w:rsidR="009817C1" w:rsidRPr="00777A4A" w:rsidRDefault="009817C1" w:rsidP="009817C1">
      <w:pPr>
        <w:spacing w:after="0"/>
        <w:jc w:val="both"/>
        <w:rPr>
          <w:rFonts w:ascii="Arial" w:hAnsi="Arial" w:cs="Arial"/>
          <w:sz w:val="24"/>
        </w:rPr>
      </w:pPr>
      <w:r w:rsidRPr="00777A4A">
        <w:rPr>
          <w:rFonts w:ascii="Arial" w:hAnsi="Arial" w:cs="Arial"/>
          <w:sz w:val="24"/>
        </w:rPr>
        <w:t xml:space="preserve">Los regidores Titulares o suplentes no podrán devengar más del valor de </w:t>
      </w:r>
      <w:r w:rsidRPr="001A2C80">
        <w:rPr>
          <w:rFonts w:ascii="Arial" w:hAnsi="Arial" w:cs="Arial"/>
          <w:b/>
          <w:sz w:val="24"/>
        </w:rPr>
        <w:t>dos</w:t>
      </w:r>
      <w:r w:rsidRPr="00777A4A">
        <w:rPr>
          <w:rFonts w:ascii="Arial" w:hAnsi="Arial" w:cs="Arial"/>
          <w:sz w:val="24"/>
        </w:rPr>
        <w:t xml:space="preserve"> sesiones en el mismo mes, aunque el Número de sesiones sea mayor. Para tener derecho al cobro de Dietas es preciso que cada miembro </w:t>
      </w:r>
      <w:proofErr w:type="spellStart"/>
      <w:r w:rsidRPr="00777A4A">
        <w:rPr>
          <w:rFonts w:ascii="Arial" w:hAnsi="Arial" w:cs="Arial"/>
          <w:sz w:val="24"/>
        </w:rPr>
        <w:t>den</w:t>
      </w:r>
      <w:proofErr w:type="spellEnd"/>
      <w:r w:rsidRPr="00777A4A">
        <w:rPr>
          <w:rFonts w:ascii="Arial" w:hAnsi="Arial" w:cs="Arial"/>
          <w:sz w:val="24"/>
        </w:rPr>
        <w:t xml:space="preserve"> Concejo permanezca el tiempo en que verifique la sesión correspondiente.</w:t>
      </w:r>
    </w:p>
    <w:p w:rsidR="009817C1" w:rsidRPr="00777A4A" w:rsidRDefault="009817C1" w:rsidP="009817C1">
      <w:pPr>
        <w:spacing w:after="0"/>
        <w:jc w:val="both"/>
        <w:rPr>
          <w:rFonts w:ascii="Arial" w:hAnsi="Arial" w:cs="Arial"/>
          <w:sz w:val="24"/>
        </w:rPr>
      </w:pPr>
      <w:r w:rsidRPr="00777A4A">
        <w:rPr>
          <w:rFonts w:ascii="Arial" w:hAnsi="Arial" w:cs="Arial"/>
          <w:sz w:val="24"/>
        </w:rPr>
        <w:t>El regidor que sustituya con goce de sueldo de Alcalde Titular, no cobrará dietas por las sesiones a las que asista si hubiere cobrado el sueldo que le corresponde como Alcalde en función.</w:t>
      </w:r>
      <w:r>
        <w:rPr>
          <w:rFonts w:ascii="Arial" w:hAnsi="Arial" w:cs="Arial"/>
          <w:sz w:val="24"/>
        </w:rPr>
        <w:t>- ////////////////////////////////////////////////////////////////////////////////////////////////////</w:t>
      </w:r>
    </w:p>
    <w:p w:rsidR="009817C1" w:rsidRPr="00A15997" w:rsidRDefault="009817C1" w:rsidP="009817C1">
      <w:pPr>
        <w:spacing w:after="0"/>
        <w:jc w:val="both"/>
        <w:rPr>
          <w:rFonts w:ascii="Arial" w:hAnsi="Arial" w:cs="Arial"/>
          <w:sz w:val="24"/>
        </w:rPr>
      </w:pPr>
      <w:r w:rsidRPr="008932AC">
        <w:rPr>
          <w:rFonts w:ascii="Arial" w:hAnsi="Arial" w:cs="Arial"/>
          <w:sz w:val="24"/>
          <w:szCs w:val="24"/>
        </w:rPr>
        <w:t>Art. 2 El Presente decreto entrara en vigencia el día de su emisión dado en la Alcaldía Municipal de la Villa San Luis la Her</w:t>
      </w:r>
      <w:r>
        <w:rPr>
          <w:rFonts w:ascii="Arial" w:hAnsi="Arial" w:cs="Arial"/>
          <w:sz w:val="24"/>
          <w:szCs w:val="24"/>
        </w:rPr>
        <w:t>radura Departamento de la Paz.-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CATORCE.-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 xml:space="preserve">ódigo </w:t>
      </w:r>
      <w:proofErr w:type="spellStart"/>
      <w:r w:rsidRPr="003263DA">
        <w:rPr>
          <w:rFonts w:ascii="Arial" w:hAnsi="Arial" w:cs="Arial"/>
          <w:sz w:val="24"/>
          <w:szCs w:val="24"/>
        </w:rPr>
        <w:t>Municipal</w:t>
      </w:r>
      <w:proofErr w:type="gramStart"/>
      <w:r w:rsidRPr="003263DA">
        <w:rPr>
          <w:rFonts w:ascii="Arial" w:hAnsi="Arial" w:cs="Arial"/>
          <w:sz w:val="24"/>
          <w:szCs w:val="24"/>
        </w:rPr>
        <w:t>,</w:t>
      </w:r>
      <w:r>
        <w:rPr>
          <w:rFonts w:ascii="Arial" w:hAnsi="Arial" w:cs="Arial"/>
          <w:sz w:val="24"/>
          <w:szCs w:val="24"/>
        </w:rPr>
        <w:t>y</w:t>
      </w:r>
      <w:proofErr w:type="spellEnd"/>
      <w:proofErr w:type="gramEnd"/>
      <w:r>
        <w:rPr>
          <w:rFonts w:ascii="Arial" w:hAnsi="Arial" w:cs="Arial"/>
          <w:sz w:val="24"/>
          <w:szCs w:val="24"/>
        </w:rPr>
        <w:t xml:space="preserve"> considerando </w:t>
      </w:r>
      <w:r w:rsidRPr="00CF6A3D">
        <w:rPr>
          <w:rFonts w:ascii="Arial" w:hAnsi="Arial" w:cs="Arial"/>
          <w:b/>
          <w:sz w:val="24"/>
          <w:szCs w:val="24"/>
        </w:rPr>
        <w:t>I-</w:t>
      </w:r>
      <w:r>
        <w:rPr>
          <w:rFonts w:ascii="Arial" w:hAnsi="Arial" w:cs="Arial"/>
          <w:sz w:val="24"/>
          <w:szCs w:val="24"/>
        </w:rPr>
        <w:t xml:space="preserve"> el informe presentado por el Administrador del Mercado Pablo Alfonso Maravilla, en donde 1- La problemática que existe para suscripción de contratos de arrendamientos de locales de los usuarios. 2- La necesidad de Instalar a cada puesto del mercado un contador de energía eléctrica para que cada usuario pague su consumo de energía. 3- La falta de acciones para el cobro de mora existente. </w:t>
      </w:r>
      <w:r w:rsidRPr="00CF6A3D">
        <w:rPr>
          <w:rFonts w:ascii="Arial" w:hAnsi="Arial" w:cs="Arial"/>
          <w:b/>
          <w:sz w:val="24"/>
          <w:szCs w:val="24"/>
        </w:rPr>
        <w:t>II</w:t>
      </w:r>
      <w:r>
        <w:rPr>
          <w:rFonts w:ascii="Arial" w:hAnsi="Arial" w:cs="Arial"/>
          <w:b/>
          <w:sz w:val="24"/>
          <w:szCs w:val="24"/>
        </w:rPr>
        <w:t xml:space="preserve">- </w:t>
      </w:r>
      <w:r>
        <w:rPr>
          <w:rFonts w:ascii="Arial" w:hAnsi="Arial" w:cs="Arial"/>
          <w:sz w:val="24"/>
          <w:szCs w:val="24"/>
        </w:rPr>
        <w:t xml:space="preserve">La solicitud presentada por José Alfredo Meléndez Jefe de la Unidad de Administración Tributaria Municipal en el sentido que se le dé cumplimiento al Art. 23 de la Ordenanza Reguladora del Mercado Municipal, para la creación de un COMITÉ ADMINISTRATIVO DEL MERCADO MUNICIPAL, el cual deberá estar conformado por un designado del Concejo Municipal, un designado de Catastro y el Administrador del Mercado; por tanto el Concejo Municipal </w:t>
      </w:r>
      <w:r>
        <w:rPr>
          <w:rFonts w:ascii="Arial" w:hAnsi="Arial" w:cs="Arial"/>
          <w:b/>
          <w:sz w:val="24"/>
          <w:szCs w:val="24"/>
        </w:rPr>
        <w:t xml:space="preserve">ACUERDA: </w:t>
      </w:r>
      <w:r>
        <w:rPr>
          <w:rFonts w:ascii="Arial" w:hAnsi="Arial" w:cs="Arial"/>
          <w:sz w:val="24"/>
          <w:szCs w:val="24"/>
        </w:rPr>
        <w:t xml:space="preserve">Designar y nombrar a </w:t>
      </w:r>
      <w:r w:rsidRPr="007C1D63">
        <w:rPr>
          <w:rFonts w:ascii="Arial" w:hAnsi="Arial" w:cs="Arial"/>
          <w:sz w:val="24"/>
          <w:szCs w:val="24"/>
        </w:rPr>
        <w:t>José Rolando Rosales Mendoza</w:t>
      </w:r>
      <w:r>
        <w:rPr>
          <w:rFonts w:ascii="Arial" w:hAnsi="Arial" w:cs="Arial"/>
          <w:sz w:val="24"/>
          <w:szCs w:val="24"/>
        </w:rPr>
        <w:t xml:space="preserve"> Regidor Propietario, </w:t>
      </w:r>
      <w:r w:rsidRPr="008932AC">
        <w:rPr>
          <w:rFonts w:ascii="Arial" w:eastAsia="Arial Unicode MS" w:hAnsi="Arial" w:cs="Arial"/>
          <w:sz w:val="24"/>
          <w:szCs w:val="24"/>
        </w:rPr>
        <w:t>Santos Ernesto Ochoa Jefe de Catastro</w:t>
      </w:r>
      <w:r>
        <w:rPr>
          <w:rFonts w:ascii="Arial" w:eastAsia="Arial Unicode MS" w:hAnsi="Arial" w:cs="Arial"/>
          <w:sz w:val="24"/>
          <w:szCs w:val="24"/>
        </w:rPr>
        <w:t xml:space="preserve"> y </w:t>
      </w:r>
      <w:r>
        <w:rPr>
          <w:rFonts w:ascii="Arial" w:hAnsi="Arial" w:cs="Arial"/>
          <w:sz w:val="24"/>
          <w:szCs w:val="24"/>
        </w:rPr>
        <w:t xml:space="preserve">Pablo Alfonso Maravilla Jefe de Mercado; para la conformación del COMITÉ ADMINISTRATIVO DEL MERCADO MUNICIPAL, y designar a </w:t>
      </w:r>
      <w:r w:rsidRPr="008932AC">
        <w:rPr>
          <w:rFonts w:ascii="Arial" w:eastAsia="Arial Unicode MS" w:hAnsi="Arial" w:cs="Arial"/>
          <w:sz w:val="24"/>
          <w:szCs w:val="24"/>
        </w:rPr>
        <w:t>Israel Rojas Martínez Jefe de Mantenimiento Eléctrico e Informática</w:t>
      </w:r>
      <w:r>
        <w:rPr>
          <w:rFonts w:ascii="Arial" w:hAnsi="Arial" w:cs="Arial"/>
          <w:sz w:val="24"/>
          <w:szCs w:val="24"/>
        </w:rPr>
        <w:t xml:space="preserve"> </w:t>
      </w:r>
      <w:proofErr w:type="spellStart"/>
      <w:r>
        <w:rPr>
          <w:rFonts w:ascii="Arial" w:hAnsi="Arial" w:cs="Arial"/>
          <w:sz w:val="24"/>
          <w:szCs w:val="24"/>
        </w:rPr>
        <w:t>comocolaborador</w:t>
      </w:r>
      <w:proofErr w:type="spellEnd"/>
      <w:r>
        <w:rPr>
          <w:rFonts w:ascii="Arial" w:hAnsi="Arial" w:cs="Arial"/>
          <w:sz w:val="24"/>
          <w:szCs w:val="24"/>
        </w:rPr>
        <w:t xml:space="preserve"> del Comité Administrativo del Mercado, para su apoyo en aspectos relacionados a la energía eléctrica.- 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QUINCE.-</w:t>
      </w:r>
      <w:r w:rsidRPr="003263DA">
        <w:rPr>
          <w:rFonts w:ascii="Arial" w:hAnsi="Arial" w:cs="Arial"/>
          <w:sz w:val="24"/>
          <w:szCs w:val="24"/>
        </w:rPr>
        <w:t xml:space="preserve"> El Concejo Municipal de la Villa San Luis La Herradura Departamento de La Paz en uso de sus facultades legales que le </w:t>
      </w:r>
      <w:r w:rsidRPr="003263DA">
        <w:rPr>
          <w:rFonts w:ascii="Arial" w:hAnsi="Arial" w:cs="Arial"/>
          <w:sz w:val="24"/>
          <w:szCs w:val="24"/>
        </w:rPr>
        <w:lastRenderedPageBreak/>
        <w:t xml:space="preserve">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sidRPr="00CF6A3D">
        <w:rPr>
          <w:rFonts w:ascii="Arial" w:hAnsi="Arial" w:cs="Arial"/>
          <w:b/>
          <w:sz w:val="24"/>
          <w:szCs w:val="24"/>
        </w:rPr>
        <w:t>I-</w:t>
      </w:r>
      <w:r>
        <w:rPr>
          <w:rFonts w:ascii="Arial" w:hAnsi="Arial" w:cs="Arial"/>
          <w:sz w:val="24"/>
          <w:szCs w:val="24"/>
        </w:rPr>
        <w:t xml:space="preserve">el memorándum presentado por Cesar Alonso Villalta Reyes, Tesorero Municipal, en el cual solicita autorización para el cierre de cuentas bancarias de proyectos ya finalizados y para el traslado de los saldos, según su proveniencia. </w:t>
      </w:r>
      <w:r>
        <w:rPr>
          <w:rFonts w:ascii="Arial" w:hAnsi="Arial" w:cs="Arial"/>
          <w:b/>
          <w:sz w:val="24"/>
          <w:szCs w:val="24"/>
        </w:rPr>
        <w:t xml:space="preserve">II- </w:t>
      </w:r>
      <w:r>
        <w:rPr>
          <w:rFonts w:ascii="Arial" w:hAnsi="Arial" w:cs="Arial"/>
          <w:sz w:val="24"/>
          <w:szCs w:val="24"/>
        </w:rPr>
        <w:t xml:space="preserve">que a Consideración de este Concejo Municipal dichas cuentas ya son innecesarias; por tanto el Concejo Municipal </w:t>
      </w:r>
      <w:r>
        <w:rPr>
          <w:rFonts w:ascii="Arial" w:hAnsi="Arial" w:cs="Arial"/>
          <w:b/>
          <w:sz w:val="24"/>
          <w:szCs w:val="24"/>
        </w:rPr>
        <w:t xml:space="preserve">ACUERDA: </w:t>
      </w:r>
      <w:r>
        <w:rPr>
          <w:rFonts w:ascii="Arial" w:hAnsi="Arial" w:cs="Arial"/>
          <w:sz w:val="24"/>
          <w:szCs w:val="24"/>
        </w:rPr>
        <w:t>Autorizar al Tesorero Municipal Cesar Alonso Villalta Reyes el cierre y traslado de fondos de las cuentas según siguiente detalle:////////////////////////////////////////////////////////////</w:t>
      </w:r>
    </w:p>
    <w:tbl>
      <w:tblPr>
        <w:tblStyle w:val="Tablaconcuadrcula"/>
        <w:tblW w:w="0" w:type="auto"/>
        <w:tblLook w:val="04A0"/>
      </w:tblPr>
      <w:tblGrid>
        <w:gridCol w:w="5665"/>
        <w:gridCol w:w="889"/>
        <w:gridCol w:w="2274"/>
      </w:tblGrid>
      <w:tr w:rsidR="009817C1" w:rsidTr="0034676E">
        <w:tc>
          <w:tcPr>
            <w:tcW w:w="5665" w:type="dxa"/>
          </w:tcPr>
          <w:p w:rsidR="009817C1" w:rsidRPr="001474FD" w:rsidRDefault="009817C1" w:rsidP="0034676E">
            <w:pPr>
              <w:jc w:val="center"/>
              <w:rPr>
                <w:rFonts w:ascii="Arial" w:hAnsi="Arial" w:cs="Arial"/>
                <w:b/>
              </w:rPr>
            </w:pPr>
            <w:r w:rsidRPr="001474FD">
              <w:rPr>
                <w:rFonts w:ascii="Arial" w:hAnsi="Arial" w:cs="Arial"/>
                <w:b/>
              </w:rPr>
              <w:t>Nombre</w:t>
            </w:r>
          </w:p>
        </w:tc>
        <w:tc>
          <w:tcPr>
            <w:tcW w:w="889" w:type="dxa"/>
          </w:tcPr>
          <w:p w:rsidR="009817C1" w:rsidRPr="001474FD" w:rsidRDefault="009817C1" w:rsidP="0034676E">
            <w:pPr>
              <w:jc w:val="center"/>
              <w:rPr>
                <w:rFonts w:ascii="Arial" w:hAnsi="Arial" w:cs="Arial"/>
                <w:b/>
              </w:rPr>
            </w:pPr>
            <w:r w:rsidRPr="001474FD">
              <w:rPr>
                <w:rFonts w:ascii="Arial" w:hAnsi="Arial" w:cs="Arial"/>
                <w:b/>
              </w:rPr>
              <w:t>Banco</w:t>
            </w:r>
          </w:p>
        </w:tc>
        <w:tc>
          <w:tcPr>
            <w:tcW w:w="2274" w:type="dxa"/>
          </w:tcPr>
          <w:p w:rsidR="009817C1" w:rsidRPr="001474FD" w:rsidRDefault="009817C1" w:rsidP="0034676E">
            <w:pPr>
              <w:jc w:val="center"/>
              <w:rPr>
                <w:rFonts w:ascii="Arial" w:hAnsi="Arial" w:cs="Arial"/>
                <w:b/>
              </w:rPr>
            </w:pPr>
            <w:r w:rsidRPr="001474FD">
              <w:rPr>
                <w:rFonts w:ascii="Arial" w:hAnsi="Arial" w:cs="Arial"/>
                <w:b/>
              </w:rPr>
              <w:t>Número de Cuenta</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Construcción de Mercado Municipal, San Luis La Herradura</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100-310-700229-7</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 xml:space="preserve">Calle y parque el chingo </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100-310-7002</w:t>
            </w:r>
            <w:r>
              <w:rPr>
                <w:rFonts w:ascii="Arial" w:hAnsi="Arial" w:cs="Arial"/>
                <w:sz w:val="20"/>
                <w:szCs w:val="20"/>
              </w:rPr>
              <w:t>63</w:t>
            </w:r>
            <w:r w:rsidRPr="001474FD">
              <w:rPr>
                <w:rFonts w:ascii="Arial" w:hAnsi="Arial" w:cs="Arial"/>
                <w:sz w:val="20"/>
                <w:szCs w:val="20"/>
              </w:rPr>
              <w:t>-7</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Equipamiento de Banda Municipal</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100-310-7002</w:t>
            </w:r>
            <w:r>
              <w:rPr>
                <w:rFonts w:ascii="Arial" w:hAnsi="Arial" w:cs="Arial"/>
                <w:sz w:val="20"/>
                <w:szCs w:val="20"/>
              </w:rPr>
              <w:t>45</w:t>
            </w:r>
            <w:r w:rsidRPr="001474FD">
              <w:rPr>
                <w:rFonts w:ascii="Arial" w:hAnsi="Arial" w:cs="Arial"/>
                <w:sz w:val="20"/>
                <w:szCs w:val="20"/>
              </w:rPr>
              <w:t>-</w:t>
            </w:r>
            <w:r>
              <w:rPr>
                <w:rFonts w:ascii="Arial" w:hAnsi="Arial" w:cs="Arial"/>
                <w:sz w:val="20"/>
                <w:szCs w:val="20"/>
              </w:rPr>
              <w:t>9</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Conformación de superficie de rodamiento SLH</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100-310-7002</w:t>
            </w:r>
            <w:r>
              <w:rPr>
                <w:rFonts w:ascii="Arial" w:hAnsi="Arial" w:cs="Arial"/>
                <w:sz w:val="20"/>
                <w:szCs w:val="20"/>
              </w:rPr>
              <w:t>66</w:t>
            </w:r>
            <w:r w:rsidRPr="001474FD">
              <w:rPr>
                <w:rFonts w:ascii="Arial" w:hAnsi="Arial" w:cs="Arial"/>
                <w:sz w:val="20"/>
                <w:szCs w:val="20"/>
              </w:rPr>
              <w:t>-</w:t>
            </w:r>
            <w:r>
              <w:rPr>
                <w:rFonts w:ascii="Arial" w:hAnsi="Arial" w:cs="Arial"/>
                <w:sz w:val="20"/>
                <w:szCs w:val="20"/>
              </w:rPr>
              <w:t>1</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Restauración de base en calle acceso colonia bella mar</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100-310-7002</w:t>
            </w:r>
            <w:r>
              <w:rPr>
                <w:rFonts w:ascii="Arial" w:hAnsi="Arial" w:cs="Arial"/>
                <w:sz w:val="20"/>
                <w:szCs w:val="20"/>
              </w:rPr>
              <w:t>68</w:t>
            </w:r>
            <w:r w:rsidRPr="001474FD">
              <w:rPr>
                <w:rFonts w:ascii="Arial" w:hAnsi="Arial" w:cs="Arial"/>
                <w:sz w:val="20"/>
                <w:szCs w:val="20"/>
              </w:rPr>
              <w:t>-</w:t>
            </w:r>
            <w:r>
              <w:rPr>
                <w:rFonts w:ascii="Arial" w:hAnsi="Arial" w:cs="Arial"/>
                <w:sz w:val="20"/>
                <w:szCs w:val="20"/>
              </w:rPr>
              <w:t>8</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Carnaval de la sirena 20016</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100-310-7002</w:t>
            </w:r>
            <w:r>
              <w:rPr>
                <w:rFonts w:ascii="Arial" w:hAnsi="Arial" w:cs="Arial"/>
                <w:sz w:val="20"/>
                <w:szCs w:val="20"/>
              </w:rPr>
              <w:t>73</w:t>
            </w:r>
            <w:r w:rsidRPr="001474FD">
              <w:rPr>
                <w:rFonts w:ascii="Arial" w:hAnsi="Arial" w:cs="Arial"/>
                <w:sz w:val="20"/>
                <w:szCs w:val="20"/>
              </w:rPr>
              <w:t>-</w:t>
            </w:r>
            <w:r>
              <w:rPr>
                <w:rFonts w:ascii="Arial" w:hAnsi="Arial" w:cs="Arial"/>
                <w:sz w:val="20"/>
                <w:szCs w:val="20"/>
              </w:rPr>
              <w:t>4</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Reparación de caminos vecinales</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100-310-7002</w:t>
            </w:r>
            <w:r>
              <w:rPr>
                <w:rFonts w:ascii="Arial" w:hAnsi="Arial" w:cs="Arial"/>
                <w:sz w:val="20"/>
                <w:szCs w:val="20"/>
              </w:rPr>
              <w:t>77</w:t>
            </w:r>
            <w:r w:rsidRPr="001474FD">
              <w:rPr>
                <w:rFonts w:ascii="Arial" w:hAnsi="Arial" w:cs="Arial"/>
                <w:sz w:val="20"/>
                <w:szCs w:val="20"/>
              </w:rPr>
              <w:t>-7</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Construcción de puente calle al Escobal</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100-310-7002</w:t>
            </w:r>
            <w:r>
              <w:rPr>
                <w:rFonts w:ascii="Arial" w:hAnsi="Arial" w:cs="Arial"/>
                <w:sz w:val="20"/>
                <w:szCs w:val="20"/>
              </w:rPr>
              <w:t>86</w:t>
            </w:r>
            <w:r w:rsidRPr="001474FD">
              <w:rPr>
                <w:rFonts w:ascii="Arial" w:hAnsi="Arial" w:cs="Arial"/>
                <w:sz w:val="20"/>
                <w:szCs w:val="20"/>
              </w:rPr>
              <w:t>-</w:t>
            </w:r>
            <w:r>
              <w:rPr>
                <w:rFonts w:ascii="Arial" w:hAnsi="Arial" w:cs="Arial"/>
                <w:sz w:val="20"/>
                <w:szCs w:val="20"/>
              </w:rPr>
              <w:t>6</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 xml:space="preserve">Muelle flotante Isla Tasajera </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100-310-7002</w:t>
            </w:r>
            <w:r>
              <w:rPr>
                <w:rFonts w:ascii="Arial" w:hAnsi="Arial" w:cs="Arial"/>
                <w:sz w:val="20"/>
                <w:szCs w:val="20"/>
              </w:rPr>
              <w:t>87</w:t>
            </w:r>
            <w:r w:rsidRPr="001474FD">
              <w:rPr>
                <w:rFonts w:ascii="Arial" w:hAnsi="Arial" w:cs="Arial"/>
                <w:sz w:val="20"/>
                <w:szCs w:val="20"/>
              </w:rPr>
              <w:t>-</w:t>
            </w:r>
            <w:r>
              <w:rPr>
                <w:rFonts w:ascii="Arial" w:hAnsi="Arial" w:cs="Arial"/>
                <w:sz w:val="20"/>
                <w:szCs w:val="20"/>
              </w:rPr>
              <w:t>4</w:t>
            </w:r>
          </w:p>
        </w:tc>
      </w:tr>
      <w:tr w:rsidR="009817C1" w:rsidTr="0034676E">
        <w:tc>
          <w:tcPr>
            <w:tcW w:w="5665" w:type="dxa"/>
          </w:tcPr>
          <w:p w:rsidR="009817C1" w:rsidRPr="001474FD" w:rsidRDefault="009817C1" w:rsidP="0034676E">
            <w:pPr>
              <w:jc w:val="both"/>
              <w:rPr>
                <w:rFonts w:ascii="Arial" w:hAnsi="Arial" w:cs="Arial"/>
                <w:sz w:val="20"/>
                <w:szCs w:val="20"/>
              </w:rPr>
            </w:pPr>
            <w:r w:rsidRPr="001474FD">
              <w:rPr>
                <w:rFonts w:ascii="Arial" w:hAnsi="Arial" w:cs="Arial"/>
                <w:sz w:val="20"/>
                <w:szCs w:val="20"/>
              </w:rPr>
              <w:t>Tesorería Municipal San Luis La Herradura</w:t>
            </w:r>
          </w:p>
        </w:tc>
        <w:tc>
          <w:tcPr>
            <w:tcW w:w="889"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BFA</w:t>
            </w:r>
          </w:p>
        </w:tc>
        <w:tc>
          <w:tcPr>
            <w:tcW w:w="2274" w:type="dxa"/>
          </w:tcPr>
          <w:p w:rsidR="009817C1" w:rsidRPr="001474FD" w:rsidRDefault="009817C1" w:rsidP="0034676E">
            <w:pPr>
              <w:jc w:val="center"/>
              <w:rPr>
                <w:rFonts w:ascii="Arial" w:hAnsi="Arial" w:cs="Arial"/>
                <w:sz w:val="20"/>
                <w:szCs w:val="20"/>
              </w:rPr>
            </w:pPr>
            <w:r w:rsidRPr="001474FD">
              <w:rPr>
                <w:rFonts w:ascii="Arial" w:hAnsi="Arial" w:cs="Arial"/>
                <w:sz w:val="20"/>
                <w:szCs w:val="20"/>
              </w:rPr>
              <w:t>100-310-700</w:t>
            </w:r>
            <w:r>
              <w:rPr>
                <w:rFonts w:ascii="Arial" w:hAnsi="Arial" w:cs="Arial"/>
                <w:sz w:val="20"/>
                <w:szCs w:val="20"/>
              </w:rPr>
              <w:t>158</w:t>
            </w:r>
            <w:r w:rsidRPr="001474FD">
              <w:rPr>
                <w:rFonts w:ascii="Arial" w:hAnsi="Arial" w:cs="Arial"/>
                <w:sz w:val="20"/>
                <w:szCs w:val="20"/>
              </w:rPr>
              <w:t>-</w:t>
            </w:r>
            <w:r>
              <w:rPr>
                <w:rFonts w:ascii="Arial" w:hAnsi="Arial" w:cs="Arial"/>
                <w:sz w:val="20"/>
                <w:szCs w:val="20"/>
              </w:rPr>
              <w:t>8</w:t>
            </w:r>
          </w:p>
        </w:tc>
      </w:tr>
    </w:tbl>
    <w:p w:rsidR="009817C1" w:rsidRDefault="009817C1" w:rsidP="009817C1">
      <w:pPr>
        <w:spacing w:after="0"/>
        <w:jc w:val="both"/>
        <w:rPr>
          <w:rFonts w:ascii="Arial" w:hAnsi="Arial" w:cs="Arial"/>
          <w:sz w:val="24"/>
          <w:szCs w:val="24"/>
        </w:rPr>
      </w:pPr>
      <w:r w:rsidRPr="004F3506">
        <w:rPr>
          <w:rFonts w:ascii="Arial" w:hAnsi="Arial" w:cs="Arial"/>
          <w:sz w:val="24"/>
          <w:szCs w:val="24"/>
        </w:rPr>
        <w:t>Certifíquese y Notifíquese.-</w:t>
      </w:r>
      <w:r>
        <w:rPr>
          <w:rFonts w:ascii="Arial" w:hAnsi="Arial" w:cs="Arial"/>
          <w:sz w:val="24"/>
          <w:szCs w:val="24"/>
        </w:rPr>
        <w:t>////////////////////////////////////////////////////////////////////////////////////////</w:t>
      </w:r>
    </w:p>
    <w:p w:rsidR="009817C1" w:rsidRDefault="009817C1" w:rsidP="009817C1">
      <w:pPr>
        <w:spacing w:after="0"/>
        <w:jc w:val="both"/>
        <w:rPr>
          <w:rFonts w:ascii="Arial" w:eastAsia="Arial Unicode MS"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DIECISEIS.-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sidRPr="00CF6A3D">
        <w:rPr>
          <w:rFonts w:ascii="Arial" w:hAnsi="Arial" w:cs="Arial"/>
          <w:b/>
          <w:sz w:val="24"/>
          <w:szCs w:val="24"/>
        </w:rPr>
        <w:t>I-</w:t>
      </w:r>
      <w:r>
        <w:rPr>
          <w:rFonts w:ascii="Arial" w:hAnsi="Arial" w:cs="Arial"/>
          <w:sz w:val="24"/>
          <w:szCs w:val="24"/>
        </w:rPr>
        <w:t xml:space="preserve">La solicitud presentada por la Asociación de Desarrollo Comunal Barrio El Calvario de </w:t>
      </w:r>
      <w:proofErr w:type="spellStart"/>
      <w:r>
        <w:rPr>
          <w:rFonts w:ascii="Arial" w:hAnsi="Arial" w:cs="Arial"/>
          <w:sz w:val="24"/>
          <w:szCs w:val="24"/>
        </w:rPr>
        <w:t>lacomunidad</w:t>
      </w:r>
      <w:proofErr w:type="spellEnd"/>
      <w:r>
        <w:rPr>
          <w:rFonts w:ascii="Arial" w:hAnsi="Arial" w:cs="Arial"/>
          <w:sz w:val="24"/>
          <w:szCs w:val="24"/>
        </w:rPr>
        <w:t xml:space="preserve"> del Barrio El Calvario, calle el Codito a la Izquierda del Muelle la </w:t>
      </w:r>
      <w:proofErr w:type="spellStart"/>
      <w:r>
        <w:rPr>
          <w:rFonts w:ascii="Arial" w:hAnsi="Arial" w:cs="Arial"/>
          <w:sz w:val="24"/>
          <w:szCs w:val="24"/>
        </w:rPr>
        <w:t>Trajona</w:t>
      </w:r>
      <w:proofErr w:type="spellEnd"/>
      <w:r>
        <w:rPr>
          <w:rFonts w:ascii="Arial" w:hAnsi="Arial" w:cs="Arial"/>
          <w:sz w:val="24"/>
          <w:szCs w:val="24"/>
        </w:rPr>
        <w:t xml:space="preserve"> de esta jurisdicción, en la cual solicitan la introducción de energía eléctrica para ocho familias que no cuentan con dicho beneficio, por ser de muy escasos recursos económicos; </w:t>
      </w:r>
      <w:r>
        <w:rPr>
          <w:rFonts w:ascii="Arial" w:hAnsi="Arial" w:cs="Arial"/>
          <w:b/>
          <w:sz w:val="24"/>
          <w:szCs w:val="24"/>
        </w:rPr>
        <w:t xml:space="preserve">II- </w:t>
      </w:r>
      <w:r>
        <w:rPr>
          <w:rFonts w:ascii="Arial" w:hAnsi="Arial" w:cs="Arial"/>
          <w:sz w:val="24"/>
          <w:szCs w:val="24"/>
        </w:rPr>
        <w:t xml:space="preserve">La Solicitud presentada por la Asociación de Desarrollo </w:t>
      </w:r>
      <w:proofErr w:type="spellStart"/>
      <w:r>
        <w:rPr>
          <w:rFonts w:ascii="Arial" w:hAnsi="Arial" w:cs="Arial"/>
          <w:sz w:val="24"/>
          <w:szCs w:val="24"/>
        </w:rPr>
        <w:t>Comunald</w:t>
      </w:r>
      <w:r w:rsidRPr="00586AA8">
        <w:rPr>
          <w:rFonts w:ascii="Arial" w:hAnsi="Arial" w:cs="Arial"/>
          <w:sz w:val="24"/>
          <w:szCs w:val="24"/>
        </w:rPr>
        <w:t>e</w:t>
      </w:r>
      <w:proofErr w:type="spellEnd"/>
      <w:r w:rsidRPr="00586AA8">
        <w:rPr>
          <w:rFonts w:ascii="Arial" w:hAnsi="Arial" w:cs="Arial"/>
          <w:sz w:val="24"/>
          <w:szCs w:val="24"/>
        </w:rPr>
        <w:t xml:space="preserve"> Transporte Marítimo Turístico Caserío El Ranchón</w:t>
      </w:r>
      <w:r>
        <w:rPr>
          <w:rFonts w:ascii="Arial" w:hAnsi="Arial" w:cs="Arial"/>
          <w:sz w:val="24"/>
          <w:szCs w:val="24"/>
        </w:rPr>
        <w:t xml:space="preserve">, del Cantón Isla La Calzada </w:t>
      </w:r>
      <w:r w:rsidRPr="00B37D80">
        <w:rPr>
          <w:rFonts w:ascii="Arial" w:hAnsi="Arial" w:cs="Arial"/>
          <w:sz w:val="24"/>
          <w:szCs w:val="24"/>
        </w:rPr>
        <w:t xml:space="preserve">de esta </w:t>
      </w:r>
      <w:proofErr w:type="spellStart"/>
      <w:r w:rsidRPr="00B37D80">
        <w:rPr>
          <w:rFonts w:ascii="Arial" w:hAnsi="Arial" w:cs="Arial"/>
          <w:sz w:val="24"/>
          <w:szCs w:val="24"/>
        </w:rPr>
        <w:t>jurisdicción</w:t>
      </w:r>
      <w:r w:rsidRPr="00B37D80">
        <w:rPr>
          <w:rFonts w:ascii="Arial" w:hAnsi="Arial" w:cs="Arial"/>
          <w:b/>
          <w:sz w:val="24"/>
          <w:szCs w:val="24"/>
        </w:rPr>
        <w:t>,</w:t>
      </w:r>
      <w:r>
        <w:rPr>
          <w:rFonts w:ascii="Arial" w:hAnsi="Arial" w:cs="Arial"/>
          <w:sz w:val="24"/>
          <w:szCs w:val="24"/>
        </w:rPr>
        <w:t>en</w:t>
      </w:r>
      <w:proofErr w:type="spellEnd"/>
      <w:r>
        <w:rPr>
          <w:rFonts w:ascii="Arial" w:hAnsi="Arial" w:cs="Arial"/>
          <w:sz w:val="24"/>
          <w:szCs w:val="24"/>
        </w:rPr>
        <w:t xml:space="preserve"> la cual solicitan ayuda para la construcción de un tendido eléctrico ya que actualmente no cuentan con dicho servicio por ser de escasos recursos económicos; por tanto el Concejo Municipal </w:t>
      </w:r>
      <w:r>
        <w:rPr>
          <w:rFonts w:ascii="Arial" w:hAnsi="Arial" w:cs="Arial"/>
          <w:b/>
          <w:sz w:val="24"/>
          <w:szCs w:val="24"/>
        </w:rPr>
        <w:t xml:space="preserve">ACUERDA: </w:t>
      </w:r>
      <w:r>
        <w:rPr>
          <w:rFonts w:ascii="Arial" w:hAnsi="Arial" w:cs="Arial"/>
          <w:sz w:val="24"/>
          <w:szCs w:val="24"/>
        </w:rPr>
        <w:t xml:space="preserve">Designar a </w:t>
      </w:r>
      <w:r w:rsidRPr="008932AC">
        <w:rPr>
          <w:rFonts w:ascii="Arial" w:eastAsia="Arial Unicode MS" w:hAnsi="Arial" w:cs="Arial"/>
          <w:sz w:val="24"/>
          <w:szCs w:val="24"/>
        </w:rPr>
        <w:t>Israel Rojas Martínez Jefe de Mantenimiento Eléctrico e Informática de esta Alcaldía Municipal</w:t>
      </w:r>
      <w:r>
        <w:rPr>
          <w:rFonts w:ascii="Arial" w:eastAsia="Arial Unicode MS" w:hAnsi="Arial" w:cs="Arial"/>
          <w:sz w:val="24"/>
          <w:szCs w:val="24"/>
        </w:rPr>
        <w:t>, para que realice una inspección en cada una de las dos comunidades antes mencionadas, realice un presupuesto o detalle del monto necesario para cada proyecto; para que el Concejo Municipal estudie la posible realización de cada uno de los proyectos según la capacidad económica actual de la municipalidad.- 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DIECISIETE.-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sidRPr="00CF6A3D">
        <w:rPr>
          <w:rFonts w:ascii="Arial" w:hAnsi="Arial" w:cs="Arial"/>
          <w:b/>
          <w:sz w:val="24"/>
          <w:szCs w:val="24"/>
        </w:rPr>
        <w:t>I-</w:t>
      </w:r>
      <w:r>
        <w:rPr>
          <w:rFonts w:ascii="Arial" w:hAnsi="Arial" w:cs="Arial"/>
          <w:sz w:val="24"/>
          <w:szCs w:val="24"/>
        </w:rPr>
        <w:t xml:space="preserve">La solicitud presentada a esta Alcaldía Municipal, por el señor Luis Rodolfo </w:t>
      </w:r>
      <w:proofErr w:type="spellStart"/>
      <w:r>
        <w:rPr>
          <w:rFonts w:ascii="Arial" w:hAnsi="Arial" w:cs="Arial"/>
          <w:sz w:val="24"/>
          <w:szCs w:val="24"/>
        </w:rPr>
        <w:t>Hasbun</w:t>
      </w:r>
      <w:proofErr w:type="spellEnd"/>
      <w:r>
        <w:rPr>
          <w:rFonts w:ascii="Arial" w:hAnsi="Arial" w:cs="Arial"/>
          <w:sz w:val="24"/>
          <w:szCs w:val="24"/>
        </w:rPr>
        <w:t xml:space="preserve"> </w:t>
      </w:r>
      <w:proofErr w:type="spellStart"/>
      <w:r>
        <w:rPr>
          <w:rFonts w:ascii="Arial" w:hAnsi="Arial" w:cs="Arial"/>
          <w:sz w:val="24"/>
          <w:szCs w:val="24"/>
        </w:rPr>
        <w:t>Hasbun</w:t>
      </w:r>
      <w:proofErr w:type="spellEnd"/>
      <w:r>
        <w:rPr>
          <w:rFonts w:ascii="Arial" w:hAnsi="Arial" w:cs="Arial"/>
          <w:sz w:val="24"/>
          <w:szCs w:val="24"/>
        </w:rPr>
        <w:t xml:space="preserve">, para que se declare a la sociedad que representa sin la obligación de pagar impuestos municipales en </w:t>
      </w:r>
      <w:r>
        <w:rPr>
          <w:rFonts w:ascii="Arial" w:hAnsi="Arial" w:cs="Arial"/>
          <w:sz w:val="24"/>
          <w:szCs w:val="24"/>
        </w:rPr>
        <w:lastRenderedPageBreak/>
        <w:t xml:space="preserve">San Luis La Herradura por no desarrollar ninguna actividad económica en el municipio; </w:t>
      </w:r>
      <w:r>
        <w:rPr>
          <w:rFonts w:ascii="Arial" w:hAnsi="Arial" w:cs="Arial"/>
          <w:b/>
          <w:sz w:val="24"/>
          <w:szCs w:val="24"/>
        </w:rPr>
        <w:t xml:space="preserve">II- </w:t>
      </w:r>
      <w:r>
        <w:rPr>
          <w:rFonts w:ascii="Arial" w:hAnsi="Arial" w:cs="Arial"/>
          <w:sz w:val="24"/>
          <w:szCs w:val="24"/>
        </w:rPr>
        <w:t xml:space="preserve">Con fecha 10 de abril de 2018, los departamentos de cuentas corrientes y catastro, de esta Municipalidad, en conjunto con el ahora peticionario y su apoderado, efectuaron inspección al inmueble, constatándose que en el mismo no se realiza ninguna actividad económica lucrativa; </w:t>
      </w:r>
      <w:r>
        <w:rPr>
          <w:rFonts w:ascii="Arial" w:hAnsi="Arial" w:cs="Arial"/>
          <w:b/>
          <w:sz w:val="24"/>
          <w:szCs w:val="24"/>
        </w:rPr>
        <w:t>III-</w:t>
      </w:r>
      <w:r>
        <w:rPr>
          <w:rFonts w:ascii="Arial" w:hAnsi="Arial" w:cs="Arial"/>
          <w:sz w:val="24"/>
          <w:szCs w:val="24"/>
        </w:rPr>
        <w:t xml:space="preserve">Que según opinión y recomendación de parte de los asesores jurídicos de esta Municipalidad es procedente resolver de manera favorable la petición que hace el señor Luis Rodolfo </w:t>
      </w:r>
      <w:proofErr w:type="spellStart"/>
      <w:r>
        <w:rPr>
          <w:rFonts w:ascii="Arial" w:hAnsi="Arial" w:cs="Arial"/>
          <w:sz w:val="24"/>
          <w:szCs w:val="24"/>
        </w:rPr>
        <w:t>Hasbun</w:t>
      </w:r>
      <w:proofErr w:type="spellEnd"/>
      <w:r>
        <w:rPr>
          <w:rFonts w:ascii="Arial" w:hAnsi="Arial" w:cs="Arial"/>
          <w:sz w:val="24"/>
          <w:szCs w:val="24"/>
        </w:rPr>
        <w:t xml:space="preserve"> </w:t>
      </w:r>
      <w:proofErr w:type="spellStart"/>
      <w:r>
        <w:rPr>
          <w:rFonts w:ascii="Arial" w:hAnsi="Arial" w:cs="Arial"/>
          <w:sz w:val="24"/>
          <w:szCs w:val="24"/>
        </w:rPr>
        <w:t>Hasbun</w:t>
      </w:r>
      <w:proofErr w:type="spellEnd"/>
      <w:r>
        <w:rPr>
          <w:rFonts w:ascii="Arial" w:hAnsi="Arial" w:cs="Arial"/>
          <w:sz w:val="24"/>
          <w:szCs w:val="24"/>
        </w:rPr>
        <w:t xml:space="preserve">, en cuanto a declarar a la Sociedad GRUPO HB S.A. DE C.V. sin la obligación de pagar impuestos municipales; por tanto el Concejo Municipal </w:t>
      </w:r>
      <w:r w:rsidRPr="00CA472D">
        <w:rPr>
          <w:rFonts w:ascii="Arial" w:hAnsi="Arial" w:cs="Arial"/>
          <w:b/>
          <w:sz w:val="24"/>
          <w:szCs w:val="24"/>
        </w:rPr>
        <w:t>ACUERDA</w:t>
      </w:r>
      <w:r>
        <w:rPr>
          <w:rFonts w:ascii="Arial" w:hAnsi="Arial" w:cs="Arial"/>
          <w:b/>
          <w:sz w:val="24"/>
          <w:szCs w:val="24"/>
        </w:rPr>
        <w:t>:</w:t>
      </w:r>
      <w:r>
        <w:rPr>
          <w:rFonts w:ascii="Arial" w:hAnsi="Arial" w:cs="Arial"/>
          <w:sz w:val="24"/>
          <w:szCs w:val="24"/>
        </w:rPr>
        <w:t xml:space="preserve"> Declarar a la Sociedad GRUPO HB S.A. DE C.V. sin la obligación de pagar impuestos municipales, por no desarrollar ninguna actividad económica en el municipio y con base en la Ley de Impuestos a las Actividades Económicas del Municipio de San Luis La Herradura.- 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DIECIOCHO.-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sidRPr="00CF6A3D">
        <w:rPr>
          <w:rFonts w:ascii="Arial" w:hAnsi="Arial" w:cs="Arial"/>
          <w:b/>
          <w:sz w:val="24"/>
          <w:szCs w:val="24"/>
        </w:rPr>
        <w:t>I-</w:t>
      </w:r>
      <w:r>
        <w:rPr>
          <w:rFonts w:ascii="Arial" w:hAnsi="Arial" w:cs="Arial"/>
          <w:sz w:val="24"/>
          <w:szCs w:val="24"/>
        </w:rPr>
        <w:t xml:space="preserve">La solicitud de fecha 27 de junio de 2018, el Lic. Julio García solicita a esta Municipalidad que le conceda a CORPORACIÓN VENECIA S.A. DE C.V. lo siguiente: 1. Un permiso para la construcción de un hotel de 100 habitaciones; 2. Se conceda el pago del 50% en concepto de impuestos, amparándose en el artículo 36, de la Ley de Turismo; </w:t>
      </w:r>
      <w:r>
        <w:rPr>
          <w:rFonts w:ascii="Arial" w:hAnsi="Arial" w:cs="Arial"/>
          <w:b/>
          <w:sz w:val="24"/>
          <w:szCs w:val="24"/>
        </w:rPr>
        <w:t>II-</w:t>
      </w:r>
      <w:r>
        <w:rPr>
          <w:rFonts w:ascii="Arial" w:hAnsi="Arial" w:cs="Arial"/>
          <w:sz w:val="24"/>
          <w:szCs w:val="24"/>
        </w:rPr>
        <w:t xml:space="preserve"> Según análisis, opinión y recomendación por parte de la Asesoría jurídica de esta Municipalidad presentada de fecha 6 de julio de 2018, la solicitud es improcedente para el permiso de construcción puesto que el art. 3 en consonancia con el art. 114, ambos de la Ordenanza para el Desarrollo, Ordenamiento y Gestión del Territorio, Municipio San Luis La Herradura, es clara en determinar que la Municipalidad otorgará el permiso de construcción de manera posterior a que el solicitante obtenga de OPLAGEST, La Paz, el Dictamen Técnico del Proyecto y que haya realizado el pago correspondiente de licencia de construcción; tampoco es procedente conceder el pago de 50% en concepto de impuestos según artículo 36 de la Ley de Turismo, porque dicho decreto de ley venció el 27 de diciembre de 2015; por tanto el Concejo Municipal </w:t>
      </w:r>
      <w:r>
        <w:rPr>
          <w:rFonts w:ascii="Arial" w:hAnsi="Arial" w:cs="Arial"/>
          <w:b/>
          <w:sz w:val="24"/>
          <w:szCs w:val="24"/>
        </w:rPr>
        <w:t xml:space="preserve">ACUERDA: </w:t>
      </w:r>
      <w:r w:rsidRPr="00731599">
        <w:rPr>
          <w:rFonts w:ascii="Arial" w:hAnsi="Arial" w:cs="Arial"/>
          <w:sz w:val="24"/>
          <w:szCs w:val="24"/>
        </w:rPr>
        <w:t>Denegarla solicitud presentada po</w:t>
      </w:r>
      <w:r>
        <w:rPr>
          <w:rFonts w:ascii="Arial" w:hAnsi="Arial" w:cs="Arial"/>
          <w:sz w:val="24"/>
          <w:szCs w:val="24"/>
        </w:rPr>
        <w:t>r</w:t>
      </w:r>
      <w:r w:rsidRPr="00731599">
        <w:rPr>
          <w:rFonts w:ascii="Arial" w:hAnsi="Arial" w:cs="Arial"/>
          <w:sz w:val="24"/>
          <w:szCs w:val="24"/>
        </w:rPr>
        <w:t xml:space="preserve"> el Lic</w:t>
      </w:r>
      <w:r>
        <w:rPr>
          <w:rFonts w:ascii="Arial" w:hAnsi="Arial" w:cs="Arial"/>
          <w:sz w:val="24"/>
          <w:szCs w:val="24"/>
        </w:rPr>
        <w:t>. JULIO GARCIA e informar que para poder obtener dicho permiso de construcción necesita obtener de OPLAGEST, La Paz, el Dictamen Técnico del Proyecto y que haya realizado el pago correspondiente de licencia de construcción.- Certifíquese y Notifíquese.-/////////////////</w:t>
      </w:r>
    </w:p>
    <w:p w:rsidR="009817C1" w:rsidRPr="008C7D9B"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DIECINUEVE.-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sidRPr="00CF6A3D">
        <w:rPr>
          <w:rFonts w:ascii="Arial" w:hAnsi="Arial" w:cs="Arial"/>
          <w:b/>
          <w:sz w:val="24"/>
          <w:szCs w:val="24"/>
        </w:rPr>
        <w:t>I-</w:t>
      </w:r>
      <w:r>
        <w:rPr>
          <w:rFonts w:ascii="Arial" w:hAnsi="Arial" w:cs="Arial"/>
          <w:sz w:val="24"/>
          <w:szCs w:val="24"/>
        </w:rPr>
        <w:t xml:space="preserve">que el señor Mario Antonio Hernández Panameño actuando en nombre y representación en calidad de administrador único propietario de la Sociedad PARAVER S.A. DE C.V., solicita el </w:t>
      </w:r>
      <w:r>
        <w:rPr>
          <w:rFonts w:ascii="Arial" w:hAnsi="Arial" w:cs="Arial"/>
          <w:sz w:val="24"/>
          <w:szCs w:val="24"/>
        </w:rPr>
        <w:lastRenderedPageBreak/>
        <w:t xml:space="preserve">DESISTIMIENTO de acción en contra del señor Alcalde Municipal de San Luis La Herradura y su Concejo Municipal, puesto que se ha llegado a un acuerdo conciliatorio entre ambas partes, por tanto el Concejo Municipal </w:t>
      </w:r>
      <w:r>
        <w:rPr>
          <w:rFonts w:ascii="Arial" w:hAnsi="Arial" w:cs="Arial"/>
          <w:b/>
          <w:sz w:val="24"/>
          <w:szCs w:val="24"/>
        </w:rPr>
        <w:t xml:space="preserve">ACUERDA: a) </w:t>
      </w:r>
      <w:r>
        <w:rPr>
          <w:rFonts w:ascii="Arial" w:hAnsi="Arial" w:cs="Arial"/>
          <w:sz w:val="24"/>
          <w:szCs w:val="24"/>
        </w:rPr>
        <w:t xml:space="preserve">Admitir el presente escrito y </w:t>
      </w:r>
      <w:r>
        <w:rPr>
          <w:rFonts w:ascii="Arial" w:hAnsi="Arial" w:cs="Arial"/>
          <w:b/>
          <w:sz w:val="24"/>
          <w:szCs w:val="24"/>
        </w:rPr>
        <w:t xml:space="preserve">b) </w:t>
      </w:r>
      <w:r>
        <w:rPr>
          <w:rFonts w:ascii="Arial" w:hAnsi="Arial" w:cs="Arial"/>
          <w:sz w:val="24"/>
          <w:szCs w:val="24"/>
        </w:rPr>
        <w:t xml:space="preserve">DESESTIMAR las acciones iniciadas </w:t>
      </w:r>
      <w:proofErr w:type="spellStart"/>
      <w:r>
        <w:rPr>
          <w:rFonts w:ascii="Arial" w:hAnsi="Arial" w:cs="Arial"/>
          <w:sz w:val="24"/>
          <w:szCs w:val="24"/>
        </w:rPr>
        <w:t>porel</w:t>
      </w:r>
      <w:proofErr w:type="spellEnd"/>
      <w:r>
        <w:rPr>
          <w:rFonts w:ascii="Arial" w:hAnsi="Arial" w:cs="Arial"/>
          <w:sz w:val="24"/>
          <w:szCs w:val="24"/>
        </w:rPr>
        <w:t xml:space="preserve"> señor Mario Antonio Hernández Panameño quien actuando en nombre y representación en calidad de administrador único propietario de la Sociedad PARAVER S.A. DE C.V. en contra del señor Alcalde Municipal de San Luis La Herradura y su Concejo Municipal.- 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VEINTE.-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la Ley General Tributaria Municipal</w:t>
      </w:r>
      <w:r w:rsidRPr="003263DA">
        <w:rPr>
          <w:rFonts w:ascii="Arial" w:hAnsi="Arial" w:cs="Arial"/>
          <w:sz w:val="24"/>
          <w:szCs w:val="24"/>
        </w:rPr>
        <w:t>,</w:t>
      </w:r>
      <w:r>
        <w:rPr>
          <w:rFonts w:ascii="Arial" w:hAnsi="Arial" w:cs="Arial"/>
          <w:sz w:val="24"/>
          <w:szCs w:val="24"/>
        </w:rPr>
        <w:t xml:space="preserve"> y considerando </w:t>
      </w:r>
      <w:r w:rsidRPr="00CF6A3D">
        <w:rPr>
          <w:rFonts w:ascii="Arial" w:hAnsi="Arial" w:cs="Arial"/>
          <w:b/>
          <w:sz w:val="24"/>
          <w:szCs w:val="24"/>
        </w:rPr>
        <w:t>I-</w:t>
      </w:r>
      <w:r>
        <w:rPr>
          <w:rFonts w:ascii="Arial" w:hAnsi="Arial" w:cs="Arial"/>
          <w:sz w:val="24"/>
          <w:szCs w:val="24"/>
        </w:rPr>
        <w:t xml:space="preserve">La solicitud presentada por el Sr. Moisés Alexis Elías Cortez para el otorgamiento de permiso para la apertura y funcionamiento de una sala de billar, el establecimiento será llamado “Mi Amigo San Luís” y estará ubicado en Calle Principal, Barrio El Calvario, entrada del Pasaje Los Cruces de esta villa (Frente a Abarrotería El Paso); </w:t>
      </w:r>
      <w:r>
        <w:rPr>
          <w:rFonts w:ascii="Arial" w:hAnsi="Arial" w:cs="Arial"/>
          <w:b/>
          <w:sz w:val="24"/>
          <w:szCs w:val="24"/>
        </w:rPr>
        <w:t>II-</w:t>
      </w:r>
      <w:r>
        <w:rPr>
          <w:rFonts w:ascii="Arial" w:hAnsi="Arial" w:cs="Arial"/>
          <w:sz w:val="24"/>
          <w:szCs w:val="24"/>
        </w:rPr>
        <w:t xml:space="preserve">La solicitud presentada por el Sr. Luis Ernesto Ramos para el otorgamiento de permiso para la apertura y funcionamiento de una tienda y cervecería, que estará </w:t>
      </w:r>
      <w:proofErr w:type="spellStart"/>
      <w:r>
        <w:rPr>
          <w:rFonts w:ascii="Arial" w:hAnsi="Arial" w:cs="Arial"/>
          <w:sz w:val="24"/>
          <w:szCs w:val="24"/>
        </w:rPr>
        <w:t>ubicadasobre</w:t>
      </w:r>
      <w:proofErr w:type="spellEnd"/>
      <w:r>
        <w:rPr>
          <w:rFonts w:ascii="Arial" w:hAnsi="Arial" w:cs="Arial"/>
          <w:sz w:val="24"/>
          <w:szCs w:val="24"/>
        </w:rPr>
        <w:t xml:space="preserve"> la carretera que conduce hacia el Cantón El Escobal de esta jurisdicción; por tanto el Concejo Municipal </w:t>
      </w:r>
      <w:r>
        <w:rPr>
          <w:rFonts w:ascii="Arial" w:hAnsi="Arial" w:cs="Arial"/>
          <w:b/>
          <w:sz w:val="24"/>
          <w:szCs w:val="24"/>
        </w:rPr>
        <w:t xml:space="preserve">ACUERDA: </w:t>
      </w:r>
      <w:r>
        <w:rPr>
          <w:rFonts w:ascii="Arial" w:hAnsi="Arial" w:cs="Arial"/>
          <w:sz w:val="24"/>
          <w:szCs w:val="24"/>
        </w:rPr>
        <w:t>Desig</w:t>
      </w:r>
      <w:r w:rsidRPr="00EB1967">
        <w:rPr>
          <w:rFonts w:ascii="Arial" w:hAnsi="Arial" w:cs="Arial"/>
          <w:sz w:val="24"/>
          <w:szCs w:val="24"/>
        </w:rPr>
        <w:t>n</w:t>
      </w:r>
      <w:r>
        <w:rPr>
          <w:rFonts w:ascii="Arial" w:hAnsi="Arial" w:cs="Arial"/>
          <w:sz w:val="24"/>
          <w:szCs w:val="24"/>
        </w:rPr>
        <w:t xml:space="preserve">ar a la Unidad de </w:t>
      </w:r>
      <w:proofErr w:type="spellStart"/>
      <w:r>
        <w:rPr>
          <w:rFonts w:ascii="Arial" w:hAnsi="Arial" w:cs="Arial"/>
          <w:sz w:val="24"/>
          <w:szCs w:val="24"/>
        </w:rPr>
        <w:t>AdministraciónTributaria</w:t>
      </w:r>
      <w:proofErr w:type="spellEnd"/>
      <w:r>
        <w:rPr>
          <w:rFonts w:ascii="Arial" w:hAnsi="Arial" w:cs="Arial"/>
          <w:sz w:val="24"/>
          <w:szCs w:val="24"/>
        </w:rPr>
        <w:t xml:space="preserve"> Municipal para que realice las inspecciones correspondientes a cada uno de los dos lugares antes descritos, para la verificación y cumplimiento de los requisitos para el otorgamiento de los permiso correspondientes.- Certifíquese y Notifíquese.- /////////////////////////////////////////////////////////</w:t>
      </w:r>
    </w:p>
    <w:p w:rsidR="009817C1"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VEINTIUNO.-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sidRPr="00CF6A3D">
        <w:rPr>
          <w:rFonts w:ascii="Arial" w:hAnsi="Arial" w:cs="Arial"/>
          <w:b/>
          <w:sz w:val="24"/>
          <w:szCs w:val="24"/>
        </w:rPr>
        <w:t>I-</w:t>
      </w:r>
      <w:r>
        <w:rPr>
          <w:rFonts w:ascii="Arial" w:hAnsi="Arial" w:cs="Arial"/>
          <w:sz w:val="24"/>
          <w:szCs w:val="24"/>
        </w:rPr>
        <w:t xml:space="preserve">Que la Asociación de Desarrollo Comunal Cantón San Antonio Los Blancos (ADESCOCSALB) hace una atenta invitación para el día jueves 26 de julio del corriente año a las 2:30 pm en el </w:t>
      </w:r>
      <w:proofErr w:type="spellStart"/>
      <w:r>
        <w:rPr>
          <w:rFonts w:ascii="Arial" w:hAnsi="Arial" w:cs="Arial"/>
          <w:sz w:val="24"/>
          <w:szCs w:val="24"/>
        </w:rPr>
        <w:t>Conchodromo</w:t>
      </w:r>
      <w:proofErr w:type="spellEnd"/>
      <w:r>
        <w:rPr>
          <w:rFonts w:ascii="Arial" w:hAnsi="Arial" w:cs="Arial"/>
          <w:sz w:val="24"/>
          <w:szCs w:val="24"/>
        </w:rPr>
        <w:t xml:space="preserve"> Municipal, puesto que se llevará </w:t>
      </w:r>
      <w:proofErr w:type="spellStart"/>
      <w:r>
        <w:rPr>
          <w:rFonts w:ascii="Arial" w:hAnsi="Arial" w:cs="Arial"/>
          <w:sz w:val="24"/>
          <w:szCs w:val="24"/>
        </w:rPr>
        <w:t>acabo</w:t>
      </w:r>
      <w:proofErr w:type="spellEnd"/>
      <w:r>
        <w:rPr>
          <w:rFonts w:ascii="Arial" w:hAnsi="Arial" w:cs="Arial"/>
          <w:sz w:val="24"/>
          <w:szCs w:val="24"/>
        </w:rPr>
        <w:t xml:space="preserve"> la restructuración y juramentación de la nueva ADESCO; el Concejo Municipal </w:t>
      </w:r>
      <w:proofErr w:type="spellStart"/>
      <w:r>
        <w:rPr>
          <w:rFonts w:ascii="Arial" w:hAnsi="Arial" w:cs="Arial"/>
          <w:b/>
          <w:sz w:val="24"/>
          <w:szCs w:val="24"/>
        </w:rPr>
        <w:t>ACUERDA:</w:t>
      </w:r>
      <w:r>
        <w:rPr>
          <w:rFonts w:ascii="Arial" w:hAnsi="Arial" w:cs="Arial"/>
          <w:sz w:val="24"/>
          <w:szCs w:val="24"/>
        </w:rPr>
        <w:t>Designar</w:t>
      </w:r>
      <w:proofErr w:type="spellEnd"/>
      <w:r>
        <w:rPr>
          <w:rFonts w:ascii="Arial" w:hAnsi="Arial" w:cs="Arial"/>
          <w:sz w:val="24"/>
          <w:szCs w:val="24"/>
        </w:rPr>
        <w:t xml:space="preserve"> </w:t>
      </w:r>
      <w:proofErr w:type="spellStart"/>
      <w:r>
        <w:rPr>
          <w:rFonts w:ascii="Arial" w:hAnsi="Arial" w:cs="Arial"/>
          <w:sz w:val="24"/>
          <w:szCs w:val="24"/>
        </w:rPr>
        <w:t>al</w:t>
      </w:r>
      <w:r w:rsidRPr="00626666">
        <w:rPr>
          <w:rFonts w:ascii="Arial" w:hAnsi="Arial" w:cs="Arial"/>
          <w:sz w:val="24"/>
          <w:szCs w:val="24"/>
        </w:rPr>
        <w:t>sr</w:t>
      </w:r>
      <w:proofErr w:type="spellEnd"/>
      <w:r w:rsidRPr="00626666">
        <w:rPr>
          <w:rFonts w:ascii="Arial" w:hAnsi="Arial" w:cs="Arial"/>
          <w:sz w:val="24"/>
          <w:szCs w:val="24"/>
        </w:rPr>
        <w:t>. Benjamín Alcides Ramírez</w:t>
      </w:r>
      <w:r>
        <w:rPr>
          <w:rFonts w:ascii="Arial" w:hAnsi="Arial" w:cs="Arial"/>
          <w:sz w:val="24"/>
          <w:szCs w:val="24"/>
        </w:rPr>
        <w:t xml:space="preserve"> Regidor Propietario, para que asista a dicho acto constitutivo celebrado </w:t>
      </w:r>
      <w:proofErr w:type="spellStart"/>
      <w:r>
        <w:rPr>
          <w:rFonts w:ascii="Arial" w:hAnsi="Arial" w:cs="Arial"/>
          <w:sz w:val="24"/>
          <w:szCs w:val="24"/>
        </w:rPr>
        <w:t>eldía</w:t>
      </w:r>
      <w:proofErr w:type="spellEnd"/>
      <w:r>
        <w:rPr>
          <w:rFonts w:ascii="Arial" w:hAnsi="Arial" w:cs="Arial"/>
          <w:sz w:val="24"/>
          <w:szCs w:val="24"/>
        </w:rPr>
        <w:t xml:space="preserve"> jueves 26 de julio del corriente año a las 2:30 pm en el </w:t>
      </w:r>
      <w:proofErr w:type="spellStart"/>
      <w:r>
        <w:rPr>
          <w:rFonts w:ascii="Arial" w:hAnsi="Arial" w:cs="Arial"/>
          <w:sz w:val="24"/>
          <w:szCs w:val="24"/>
        </w:rPr>
        <w:t>Conchodromo</w:t>
      </w:r>
      <w:proofErr w:type="spellEnd"/>
      <w:r>
        <w:rPr>
          <w:rFonts w:ascii="Arial" w:hAnsi="Arial" w:cs="Arial"/>
          <w:sz w:val="24"/>
          <w:szCs w:val="24"/>
        </w:rPr>
        <w:t xml:space="preserve"> Municipal.- Certifíquese y Notifíquese.- ////////////////////////////////////////////////////////////////////////////////////////</w:t>
      </w:r>
    </w:p>
    <w:p w:rsidR="009817C1" w:rsidRPr="00D923D3" w:rsidRDefault="009817C1" w:rsidP="009817C1">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VEINTIDÓS.-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y considerando </w:t>
      </w:r>
      <w:r w:rsidRPr="00CF6A3D">
        <w:rPr>
          <w:rFonts w:ascii="Arial" w:hAnsi="Arial" w:cs="Arial"/>
          <w:b/>
          <w:sz w:val="24"/>
          <w:szCs w:val="24"/>
        </w:rPr>
        <w:t>I-</w:t>
      </w:r>
      <w:r>
        <w:rPr>
          <w:rFonts w:ascii="Arial" w:hAnsi="Arial" w:cs="Arial"/>
          <w:sz w:val="24"/>
          <w:szCs w:val="24"/>
        </w:rPr>
        <w:t xml:space="preserve"> Que según Acuerdo Número Dieciséis del Acta Número Cinco de fecha viernes dos de julio, se aprobaron los Términos de Referencia presentados por la Unidad de </w:t>
      </w:r>
      <w:r>
        <w:rPr>
          <w:rFonts w:ascii="Arial" w:hAnsi="Arial" w:cs="Arial"/>
          <w:sz w:val="24"/>
          <w:szCs w:val="24"/>
        </w:rPr>
        <w:lastRenderedPageBreak/>
        <w:t>Adquisiciones y Contrataciones Institucionales UACI, para la contratación de un profesional para la elaboración de la Carpeta Técnica del Proyecto: Instalación de Sistema de Drenaje con Tubería PVC, para Alcantarillado y Mampostería de Piedra, en Colonia El Milagro, Barrio El Centro,</w:t>
      </w:r>
      <w:r>
        <w:rPr>
          <w:rFonts w:ascii="Arial" w:hAnsi="Arial" w:cs="Arial"/>
          <w:sz w:val="24"/>
          <w:szCs w:val="24"/>
          <w:lang w:val="es-SV"/>
        </w:rPr>
        <w:t>Villa San Luis La Herradura, Departamento de La Paz</w:t>
      </w:r>
      <w:r>
        <w:rPr>
          <w:rFonts w:ascii="Arial" w:hAnsi="Arial" w:cs="Arial"/>
          <w:sz w:val="24"/>
          <w:szCs w:val="24"/>
        </w:rPr>
        <w:t xml:space="preserve">; </w:t>
      </w:r>
      <w:r>
        <w:rPr>
          <w:rFonts w:ascii="Arial" w:hAnsi="Arial" w:cs="Arial"/>
          <w:b/>
          <w:sz w:val="24"/>
          <w:szCs w:val="24"/>
        </w:rPr>
        <w:t xml:space="preserve">II- </w:t>
      </w:r>
      <w:r>
        <w:rPr>
          <w:rFonts w:ascii="Arial" w:hAnsi="Arial" w:cs="Arial"/>
          <w:sz w:val="24"/>
          <w:szCs w:val="24"/>
        </w:rPr>
        <w:t xml:space="preserve">Que según Cuadro Comparativo de Ofertas, </w:t>
      </w:r>
      <w:proofErr w:type="spellStart"/>
      <w:r>
        <w:rPr>
          <w:rFonts w:ascii="Arial" w:hAnsi="Arial" w:cs="Arial"/>
          <w:sz w:val="24"/>
          <w:szCs w:val="24"/>
        </w:rPr>
        <w:t>sesomete</w:t>
      </w:r>
      <w:proofErr w:type="spellEnd"/>
      <w:r>
        <w:rPr>
          <w:rFonts w:ascii="Arial" w:hAnsi="Arial" w:cs="Arial"/>
          <w:sz w:val="24"/>
          <w:szCs w:val="24"/>
        </w:rPr>
        <w:t xml:space="preserve"> a consideración de este Concejo Municipal la Adjudicación de la Contratación del profesional para la elaboración de la Carpeta Técnica de la siguiente manera: Oferta 1.- Arq. Carlos </w:t>
      </w:r>
      <w:proofErr w:type="spellStart"/>
      <w:r>
        <w:rPr>
          <w:rFonts w:ascii="Arial" w:hAnsi="Arial" w:cs="Arial"/>
          <w:sz w:val="24"/>
          <w:szCs w:val="24"/>
        </w:rPr>
        <w:t>Bladimir</w:t>
      </w:r>
      <w:proofErr w:type="spellEnd"/>
      <w:r>
        <w:rPr>
          <w:rFonts w:ascii="Arial" w:hAnsi="Arial" w:cs="Arial"/>
          <w:sz w:val="24"/>
          <w:szCs w:val="24"/>
        </w:rPr>
        <w:t xml:space="preserve"> Lizama por un Monto de $2,856.89; Oferta 2.- Arq. Cesar Manuel Parada </w:t>
      </w:r>
      <w:proofErr w:type="spellStart"/>
      <w:r>
        <w:rPr>
          <w:rFonts w:ascii="Arial" w:hAnsi="Arial" w:cs="Arial"/>
          <w:sz w:val="24"/>
          <w:szCs w:val="24"/>
        </w:rPr>
        <w:t>Meraz</w:t>
      </w:r>
      <w:proofErr w:type="spellEnd"/>
      <w:r>
        <w:rPr>
          <w:rFonts w:ascii="Arial" w:hAnsi="Arial" w:cs="Arial"/>
          <w:sz w:val="24"/>
          <w:szCs w:val="24"/>
        </w:rPr>
        <w:t xml:space="preserve"> por un monto de $2,300.00; Oferta 3.- Ing. Jorge Valentín </w:t>
      </w:r>
      <w:proofErr w:type="spellStart"/>
      <w:r>
        <w:rPr>
          <w:rFonts w:ascii="Arial" w:hAnsi="Arial" w:cs="Arial"/>
          <w:sz w:val="24"/>
          <w:szCs w:val="24"/>
        </w:rPr>
        <w:t>Motepeque</w:t>
      </w:r>
      <w:proofErr w:type="spellEnd"/>
      <w:r>
        <w:rPr>
          <w:rFonts w:ascii="Arial" w:hAnsi="Arial" w:cs="Arial"/>
          <w:sz w:val="24"/>
          <w:szCs w:val="24"/>
        </w:rPr>
        <w:t xml:space="preserve"> por un monto de $2,570.00; por lo que recomiendan como mejor evaluada la Oferta 2.-Arquitecto CESAR MANUEL PARADA MERAZ, por un monto de elaboración de carpeta de dos mil trescientos dólares exactos $2,300.00, por tanto el Concejo Municipal </w:t>
      </w:r>
      <w:r>
        <w:rPr>
          <w:rFonts w:ascii="Arial" w:hAnsi="Arial" w:cs="Arial"/>
          <w:b/>
          <w:sz w:val="24"/>
          <w:szCs w:val="24"/>
        </w:rPr>
        <w:t xml:space="preserve">ACUERDA: I- </w:t>
      </w:r>
      <w:r>
        <w:rPr>
          <w:rFonts w:ascii="Arial" w:hAnsi="Arial" w:cs="Arial"/>
          <w:sz w:val="24"/>
          <w:szCs w:val="24"/>
        </w:rPr>
        <w:t xml:space="preserve">Adjudicar la Contratación del profesional para la elaboración de la Carpeta </w:t>
      </w:r>
      <w:proofErr w:type="spellStart"/>
      <w:r>
        <w:rPr>
          <w:rFonts w:ascii="Arial" w:hAnsi="Arial" w:cs="Arial"/>
          <w:sz w:val="24"/>
          <w:szCs w:val="24"/>
        </w:rPr>
        <w:t>Técnicadel</w:t>
      </w:r>
      <w:proofErr w:type="spellEnd"/>
      <w:r>
        <w:rPr>
          <w:rFonts w:ascii="Arial" w:hAnsi="Arial" w:cs="Arial"/>
          <w:sz w:val="24"/>
          <w:szCs w:val="24"/>
        </w:rPr>
        <w:t xml:space="preserve"> Proyecto: Instalación de Sistema de Drenaje con Tubería PVC, para Alcantarillado y Mampostería de Piedra, en Colonia El Milagro, Barrio El Centro,</w:t>
      </w:r>
      <w:r>
        <w:rPr>
          <w:rFonts w:ascii="Arial" w:hAnsi="Arial" w:cs="Arial"/>
          <w:sz w:val="24"/>
          <w:szCs w:val="24"/>
          <w:lang w:val="es-SV"/>
        </w:rPr>
        <w:t>Villa San Luis La Herradura, Departamento de La Paz</w:t>
      </w:r>
      <w:r>
        <w:rPr>
          <w:rFonts w:ascii="Arial" w:hAnsi="Arial" w:cs="Arial"/>
          <w:sz w:val="24"/>
          <w:szCs w:val="24"/>
        </w:rPr>
        <w:t>;la Oferta 2.- Arquitecto CESAR MANUEL PARADA MERAZ, por un monto de elaboración de carpeta de dos mil trescientos dólares exactos $2,300.00; Nombrándose como administrador de orden de compra al Arquitecto Wilber Asdrub</w:t>
      </w:r>
      <w:r w:rsidRPr="00D55E80">
        <w:rPr>
          <w:rFonts w:ascii="Arial" w:hAnsi="Arial" w:cs="Arial"/>
          <w:sz w:val="24"/>
          <w:szCs w:val="24"/>
        </w:rPr>
        <w:t>al Arévalo Villega</w:t>
      </w:r>
      <w:r>
        <w:rPr>
          <w:rFonts w:ascii="Arial" w:hAnsi="Arial" w:cs="Arial"/>
          <w:sz w:val="24"/>
          <w:szCs w:val="24"/>
        </w:rPr>
        <w:t>s, Jefe de Proyectos Municipal.- Certifíquese y Notifíquese.</w:t>
      </w:r>
      <w:r w:rsidR="006A52D1">
        <w:rPr>
          <w:rFonts w:ascii="Arial" w:hAnsi="Arial" w:cs="Arial"/>
          <w:sz w:val="24"/>
          <w:szCs w:val="24"/>
        </w:rPr>
        <w:t xml:space="preserve"> </w:t>
      </w:r>
      <w:r w:rsidRPr="003263DA">
        <w:rPr>
          <w:rFonts w:ascii="Arial" w:hAnsi="Arial" w:cs="Arial"/>
          <w:b/>
          <w:sz w:val="24"/>
          <w:szCs w:val="24"/>
        </w:rPr>
        <w:t xml:space="preserve">ACUERDO NUMERO </w:t>
      </w:r>
      <w:r>
        <w:rPr>
          <w:rFonts w:ascii="Arial" w:hAnsi="Arial" w:cs="Arial"/>
          <w:b/>
          <w:sz w:val="24"/>
          <w:szCs w:val="24"/>
        </w:rPr>
        <w:t>VEINTITRÉS.-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sidRPr="00CF6A3D">
        <w:rPr>
          <w:rFonts w:ascii="Arial" w:hAnsi="Arial" w:cs="Arial"/>
          <w:b/>
          <w:sz w:val="24"/>
          <w:szCs w:val="24"/>
        </w:rPr>
        <w:t>I-</w:t>
      </w:r>
      <w:r>
        <w:rPr>
          <w:rFonts w:ascii="Arial" w:hAnsi="Arial" w:cs="Arial"/>
          <w:sz w:val="24"/>
          <w:szCs w:val="24"/>
        </w:rPr>
        <w:t xml:space="preserve"> La presentación realizada por el Lic. Mario Villalta, representante del Instituto Salvadoreño Para el Desarrollo Integral de la Niñez y la Adolescencia (ISNA), en conjunto con representantes de los Centros de Bienestar Infantil (CBI) del Caserío Río Viejo y El Llano de esta Jurisdicción, en donde expusieron la problemática que tienen en cada Centro de Bienestar </w:t>
      </w:r>
      <w:proofErr w:type="spellStart"/>
      <w:r>
        <w:rPr>
          <w:rFonts w:ascii="Arial" w:hAnsi="Arial" w:cs="Arial"/>
          <w:sz w:val="24"/>
          <w:szCs w:val="24"/>
        </w:rPr>
        <w:t>Infantil,tanto</w:t>
      </w:r>
      <w:proofErr w:type="spellEnd"/>
      <w:r>
        <w:rPr>
          <w:rFonts w:ascii="Arial" w:hAnsi="Arial" w:cs="Arial"/>
          <w:sz w:val="24"/>
          <w:szCs w:val="24"/>
        </w:rPr>
        <w:t xml:space="preserve"> para el pago de madres educadoras, como de infraestructura, por tanto al Concejo Municipal </w:t>
      </w:r>
      <w:r>
        <w:rPr>
          <w:rFonts w:ascii="Arial" w:hAnsi="Arial" w:cs="Arial"/>
          <w:b/>
          <w:sz w:val="24"/>
          <w:szCs w:val="24"/>
        </w:rPr>
        <w:t xml:space="preserve">ACUERDA: </w:t>
      </w:r>
      <w:r w:rsidRPr="00DC4E3B">
        <w:rPr>
          <w:rFonts w:ascii="Arial" w:hAnsi="Arial" w:cs="Arial"/>
          <w:b/>
          <w:sz w:val="24"/>
          <w:szCs w:val="24"/>
        </w:rPr>
        <w:t>I-</w:t>
      </w:r>
      <w:r>
        <w:rPr>
          <w:rFonts w:ascii="Arial" w:hAnsi="Arial" w:cs="Arial"/>
          <w:sz w:val="24"/>
          <w:szCs w:val="24"/>
        </w:rPr>
        <w:t xml:space="preserve">Designar a Sr. </w:t>
      </w:r>
      <w:proofErr w:type="spellStart"/>
      <w:r>
        <w:rPr>
          <w:rFonts w:ascii="Arial" w:hAnsi="Arial" w:cs="Arial"/>
          <w:sz w:val="24"/>
          <w:szCs w:val="24"/>
        </w:rPr>
        <w:t>Wilian</w:t>
      </w:r>
      <w:proofErr w:type="spellEnd"/>
      <w:r>
        <w:rPr>
          <w:rFonts w:ascii="Arial" w:hAnsi="Arial" w:cs="Arial"/>
          <w:sz w:val="24"/>
          <w:szCs w:val="24"/>
        </w:rPr>
        <w:t xml:space="preserve"> Adalberto Lemus, Jefe de la Unidad de Agua Potable, para que realice una inspección en el Centro de Bienestar Infantil de el Llano para la verificación del problema de falta de agua y su posible solución; </w:t>
      </w:r>
      <w:r>
        <w:rPr>
          <w:rFonts w:ascii="Arial" w:hAnsi="Arial" w:cs="Arial"/>
          <w:b/>
          <w:sz w:val="24"/>
          <w:szCs w:val="24"/>
        </w:rPr>
        <w:t xml:space="preserve">II- </w:t>
      </w:r>
      <w:r>
        <w:rPr>
          <w:rFonts w:ascii="Arial" w:hAnsi="Arial" w:cs="Arial"/>
          <w:sz w:val="24"/>
          <w:szCs w:val="24"/>
        </w:rPr>
        <w:t xml:space="preserve">Designar al Jefe de la Unidad de Proyectos para que realice una inspección en el Centro de Bienestar Infantil del Escobal, para que verifique la problemática del mal estado del techo expuesta y su posible </w:t>
      </w:r>
      <w:proofErr w:type="spellStart"/>
      <w:r>
        <w:rPr>
          <w:rFonts w:ascii="Arial" w:hAnsi="Arial" w:cs="Arial"/>
          <w:sz w:val="24"/>
          <w:szCs w:val="24"/>
        </w:rPr>
        <w:t>solución</w:t>
      </w:r>
      <w:r>
        <w:rPr>
          <w:rFonts w:ascii="Arial" w:hAnsi="Arial" w:cs="Arial"/>
          <w:b/>
          <w:sz w:val="24"/>
          <w:szCs w:val="24"/>
        </w:rPr>
        <w:t>III</w:t>
      </w:r>
      <w:proofErr w:type="spellEnd"/>
      <w:r>
        <w:rPr>
          <w:rFonts w:ascii="Arial" w:hAnsi="Arial" w:cs="Arial"/>
          <w:b/>
          <w:sz w:val="24"/>
          <w:szCs w:val="24"/>
        </w:rPr>
        <w:t xml:space="preserve">- </w:t>
      </w:r>
      <w:r>
        <w:rPr>
          <w:rFonts w:ascii="Arial" w:hAnsi="Arial" w:cs="Arial"/>
          <w:sz w:val="24"/>
          <w:szCs w:val="24"/>
        </w:rPr>
        <w:t xml:space="preserve">Autorizar al Tesorero Municipal Cesar Alonso Villalta Reyes para la erogación de fondos, mensuales de agosto a diciembre del corriente año, por la cantidad </w:t>
      </w:r>
      <w:proofErr w:type="spellStart"/>
      <w:r>
        <w:rPr>
          <w:rFonts w:ascii="Arial" w:hAnsi="Arial" w:cs="Arial"/>
          <w:sz w:val="24"/>
          <w:szCs w:val="24"/>
        </w:rPr>
        <w:t>deCien</w:t>
      </w:r>
      <w:proofErr w:type="spellEnd"/>
      <w:r>
        <w:rPr>
          <w:rFonts w:ascii="Arial" w:hAnsi="Arial" w:cs="Arial"/>
          <w:sz w:val="24"/>
          <w:szCs w:val="24"/>
        </w:rPr>
        <w:t xml:space="preserve"> Dólares de los Estados Unidos de Norte América a nombre de Francisco Javier Vásquez Prado con DUI N° 02039748-5, Presidente de la Asociación de Desarrollo Comunal Cantón El Escobal, y la cantidad de Ciento Cincuenta Dólares de los Estados Unidos de Norte América a nombre de Luis </w:t>
      </w:r>
      <w:r>
        <w:rPr>
          <w:rFonts w:ascii="Arial" w:hAnsi="Arial" w:cs="Arial"/>
          <w:sz w:val="24"/>
          <w:szCs w:val="24"/>
        </w:rPr>
        <w:lastRenderedPageBreak/>
        <w:t xml:space="preserve">Alberto </w:t>
      </w:r>
      <w:proofErr w:type="spellStart"/>
      <w:r>
        <w:rPr>
          <w:rFonts w:ascii="Arial" w:hAnsi="Arial" w:cs="Arial"/>
          <w:sz w:val="24"/>
          <w:szCs w:val="24"/>
        </w:rPr>
        <w:t>Urías</w:t>
      </w:r>
      <w:proofErr w:type="spellEnd"/>
      <w:r>
        <w:rPr>
          <w:rFonts w:ascii="Arial" w:hAnsi="Arial" w:cs="Arial"/>
          <w:sz w:val="24"/>
          <w:szCs w:val="24"/>
        </w:rPr>
        <w:t xml:space="preserve"> Comayagua con DUI N° 03080571-5, presidente de la Asociación de Desarrollo Comunal Rio Viejo, El </w:t>
      </w:r>
      <w:proofErr w:type="spellStart"/>
      <w:r>
        <w:rPr>
          <w:rFonts w:ascii="Arial" w:hAnsi="Arial" w:cs="Arial"/>
          <w:sz w:val="24"/>
          <w:szCs w:val="24"/>
        </w:rPr>
        <w:t>Llano;Dicha</w:t>
      </w:r>
      <w:proofErr w:type="spellEnd"/>
      <w:r>
        <w:rPr>
          <w:rFonts w:ascii="Arial" w:hAnsi="Arial" w:cs="Arial"/>
          <w:sz w:val="24"/>
          <w:szCs w:val="24"/>
        </w:rPr>
        <w:t xml:space="preserve"> colaboración económica será aplicada al Presupuesto Municipal Vigente Fondos Propios.- Certifíquese y Notifíquese.- ////////////////////////////////////////////////////////////</w:t>
      </w:r>
    </w:p>
    <w:p w:rsidR="009817C1" w:rsidRDefault="009817C1" w:rsidP="009817C1">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9817C1" w:rsidRPr="008932AC" w:rsidRDefault="009817C1" w:rsidP="009817C1">
      <w:pPr>
        <w:spacing w:after="0"/>
        <w:jc w:val="both"/>
        <w:rPr>
          <w:rFonts w:ascii="Arial" w:hAnsi="Arial" w:cs="Arial"/>
          <w:sz w:val="24"/>
          <w:szCs w:val="24"/>
        </w:rPr>
      </w:pPr>
    </w:p>
    <w:p w:rsidR="009817C1" w:rsidRDefault="009817C1" w:rsidP="009817C1">
      <w:pPr>
        <w:spacing w:after="0"/>
        <w:jc w:val="both"/>
        <w:rPr>
          <w:rFonts w:ascii="Arial" w:hAnsi="Arial" w:cs="Arial"/>
          <w:sz w:val="24"/>
          <w:szCs w:val="24"/>
        </w:rPr>
      </w:pPr>
    </w:p>
    <w:p w:rsidR="009817C1" w:rsidRDefault="009817C1" w:rsidP="009817C1">
      <w:pPr>
        <w:spacing w:after="0"/>
        <w:jc w:val="both"/>
        <w:rPr>
          <w:rFonts w:ascii="Arial" w:hAnsi="Arial" w:cs="Arial"/>
          <w:sz w:val="24"/>
          <w:szCs w:val="24"/>
        </w:rPr>
      </w:pPr>
    </w:p>
    <w:p w:rsidR="009817C1" w:rsidRDefault="009817C1" w:rsidP="009817C1">
      <w:pPr>
        <w:spacing w:after="0"/>
        <w:jc w:val="both"/>
        <w:rPr>
          <w:rFonts w:ascii="Arial" w:hAnsi="Arial" w:cs="Arial"/>
          <w:sz w:val="24"/>
          <w:szCs w:val="24"/>
        </w:rPr>
      </w:pPr>
    </w:p>
    <w:p w:rsidR="009817C1" w:rsidRDefault="009817C1" w:rsidP="009817C1">
      <w:pPr>
        <w:spacing w:after="0"/>
        <w:jc w:val="both"/>
        <w:rPr>
          <w:rFonts w:ascii="Arial" w:hAnsi="Arial" w:cs="Arial"/>
          <w:sz w:val="24"/>
          <w:szCs w:val="24"/>
        </w:rPr>
      </w:pPr>
    </w:p>
    <w:p w:rsidR="009817C1" w:rsidRPr="008932AC" w:rsidRDefault="009817C1" w:rsidP="009817C1">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9817C1" w:rsidRPr="008932AC" w:rsidRDefault="009817C1" w:rsidP="009817C1">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9817C1" w:rsidRPr="008932AC" w:rsidRDefault="009817C1" w:rsidP="009817C1">
      <w:pPr>
        <w:autoSpaceDE w:val="0"/>
        <w:autoSpaceDN w:val="0"/>
        <w:adjustRightInd w:val="0"/>
        <w:spacing w:after="0"/>
        <w:jc w:val="center"/>
        <w:rPr>
          <w:rFonts w:ascii="Arial" w:hAnsi="Arial" w:cs="Arial"/>
          <w:sz w:val="24"/>
          <w:szCs w:val="24"/>
        </w:rPr>
      </w:pPr>
    </w:p>
    <w:p w:rsidR="009817C1" w:rsidRDefault="009817C1" w:rsidP="009817C1">
      <w:pPr>
        <w:autoSpaceDE w:val="0"/>
        <w:autoSpaceDN w:val="0"/>
        <w:adjustRightInd w:val="0"/>
        <w:spacing w:after="0"/>
        <w:jc w:val="center"/>
        <w:rPr>
          <w:rFonts w:ascii="Arial" w:hAnsi="Arial" w:cs="Arial"/>
          <w:sz w:val="24"/>
          <w:szCs w:val="24"/>
        </w:rPr>
      </w:pPr>
    </w:p>
    <w:p w:rsidR="009817C1" w:rsidRDefault="009817C1" w:rsidP="009817C1">
      <w:pPr>
        <w:autoSpaceDE w:val="0"/>
        <w:autoSpaceDN w:val="0"/>
        <w:adjustRightInd w:val="0"/>
        <w:spacing w:after="0"/>
        <w:jc w:val="center"/>
        <w:rPr>
          <w:rFonts w:ascii="Arial" w:hAnsi="Arial" w:cs="Arial"/>
          <w:sz w:val="24"/>
          <w:szCs w:val="24"/>
        </w:rPr>
      </w:pPr>
    </w:p>
    <w:p w:rsidR="009817C1" w:rsidRDefault="009817C1" w:rsidP="009817C1">
      <w:pPr>
        <w:autoSpaceDE w:val="0"/>
        <w:autoSpaceDN w:val="0"/>
        <w:adjustRightInd w:val="0"/>
        <w:spacing w:after="0"/>
        <w:jc w:val="center"/>
        <w:rPr>
          <w:rFonts w:ascii="Arial" w:hAnsi="Arial" w:cs="Arial"/>
          <w:sz w:val="24"/>
          <w:szCs w:val="24"/>
        </w:rPr>
      </w:pPr>
    </w:p>
    <w:p w:rsidR="009817C1" w:rsidRDefault="009817C1" w:rsidP="009817C1">
      <w:pPr>
        <w:autoSpaceDE w:val="0"/>
        <w:autoSpaceDN w:val="0"/>
        <w:adjustRightInd w:val="0"/>
        <w:spacing w:after="0"/>
        <w:jc w:val="center"/>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9817C1" w:rsidRPr="008932AC"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9817C1" w:rsidRPr="008932AC"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9817C1" w:rsidRPr="008932AC"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lastRenderedPageBreak/>
        <w:t>SEPTIMO REGIDOR PROPIETARIO.</w:t>
      </w:r>
      <w:r w:rsidRPr="008932AC">
        <w:rPr>
          <w:rFonts w:ascii="Arial" w:hAnsi="Arial" w:cs="Arial"/>
          <w:sz w:val="24"/>
          <w:szCs w:val="24"/>
        </w:rPr>
        <w:tab/>
        <w:t xml:space="preserve">  OCTAVO REGIDOR PROPIETARIO.</w:t>
      </w: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Pr="005A2F39" w:rsidRDefault="009817C1" w:rsidP="009817C1">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9817C1" w:rsidRPr="008932AC"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p>
    <w:p w:rsidR="009817C1"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p>
    <w:p w:rsidR="009817C1" w:rsidRPr="008932AC" w:rsidRDefault="009817C1" w:rsidP="009817C1">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9817C1" w:rsidRPr="00C5140E" w:rsidRDefault="009817C1" w:rsidP="009817C1">
      <w:pPr>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9817C1" w:rsidRPr="00C5140E" w:rsidRDefault="009817C1" w:rsidP="009817C1">
      <w:pPr>
        <w:tabs>
          <w:tab w:val="left" w:pos="2145"/>
        </w:tabs>
        <w:spacing w:after="0"/>
        <w:jc w:val="both"/>
        <w:rPr>
          <w:rFonts w:ascii="Arial" w:hAnsi="Arial" w:cs="Arial"/>
          <w:sz w:val="24"/>
          <w:szCs w:val="24"/>
        </w:rPr>
      </w:pPr>
      <w:r>
        <w:rPr>
          <w:rFonts w:ascii="Arial" w:hAnsi="Arial" w:cs="Arial"/>
          <w:sz w:val="24"/>
          <w:szCs w:val="24"/>
        </w:rPr>
        <w:tab/>
      </w: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6A52D1"/>
    <w:rsid w:val="0070439A"/>
    <w:rsid w:val="009817C1"/>
    <w:rsid w:val="009D13D5"/>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7C1"/>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qFormat/>
    <w:rsid w:val="009817C1"/>
    <w:pPr>
      <w:widowControl w:val="0"/>
      <w:autoSpaceDE w:val="0"/>
      <w:autoSpaceDN w:val="0"/>
      <w:spacing w:after="0" w:line="240" w:lineRule="auto"/>
    </w:pPr>
    <w:rPr>
      <w:rFonts w:ascii="Arial" w:eastAsia="Arial" w:hAnsi="Arial" w:cs="Arial"/>
      <w:sz w:val="24"/>
      <w:szCs w:val="24"/>
      <w:lang w:val="es-SV" w:eastAsia="es-SV" w:bidi="es-SV"/>
    </w:rPr>
  </w:style>
  <w:style w:type="character" w:customStyle="1" w:styleId="TextoindependienteCar">
    <w:name w:val="Texto independiente Car"/>
    <w:basedOn w:val="Fuentedeprrafopredeter"/>
    <w:link w:val="Textoindependiente"/>
    <w:uiPriority w:val="99"/>
    <w:rsid w:val="009817C1"/>
    <w:rPr>
      <w:rFonts w:ascii="Arial" w:eastAsia="Arial" w:hAnsi="Arial" w:cs="Arial"/>
      <w:sz w:val="24"/>
      <w:szCs w:val="24"/>
      <w:lang w:eastAsia="es-SV" w:bidi="es-SV"/>
    </w:rPr>
  </w:style>
  <w:style w:type="table" w:styleId="Tablaconcuadrcula">
    <w:name w:val="Table Grid"/>
    <w:basedOn w:val="Tablanormal"/>
    <w:uiPriority w:val="39"/>
    <w:rsid w:val="009817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5796</Words>
  <Characters>31881</Characters>
  <Application>Microsoft Office Word</Application>
  <DocSecurity>0</DocSecurity>
  <Lines>265</Lines>
  <Paragraphs>75</Paragraphs>
  <ScaleCrop>false</ScaleCrop>
  <Company/>
  <LinksUpToDate>false</LinksUpToDate>
  <CharactersWithSpaces>37602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3</cp:revision>
  <dcterms:created xsi:type="dcterms:W3CDTF">2019-11-11T15:00:00Z</dcterms:created>
  <dcterms:modified xsi:type="dcterms:W3CDTF">2019-11-11T15:45:00Z</dcterms:modified>
</cp:coreProperties>
</file>